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0D1" w:rsidRDefault="008770D1">
      <w:pPr>
        <w:pStyle w:val="GvdeMetni"/>
        <w:spacing w:after="120" w:line="240" w:lineRule="auto"/>
        <w:jc w:val="center"/>
        <w:rPr>
          <w:rFonts w:ascii="Times New Roman" w:hAnsi="Times New Roman" w:cs="Times New Roman"/>
          <w:color w:val="003399"/>
          <w:sz w:val="28"/>
          <w:szCs w:val="24"/>
        </w:rPr>
      </w:pPr>
    </w:p>
    <w:p w:rsidR="004D0514" w:rsidRPr="00482B6F" w:rsidRDefault="008E34DA">
      <w:pPr>
        <w:pStyle w:val="GvdeMetni"/>
        <w:spacing w:after="120" w:line="240" w:lineRule="auto"/>
        <w:jc w:val="center"/>
        <w:rPr>
          <w:rFonts w:ascii="Times New Roman" w:hAnsi="Times New Roman" w:cs="Times New Roman"/>
          <w:color w:val="auto"/>
          <w:sz w:val="28"/>
          <w:szCs w:val="24"/>
        </w:rPr>
      </w:pPr>
      <w:r w:rsidRPr="00482B6F">
        <w:rPr>
          <w:rFonts w:ascii="Times New Roman" w:hAnsi="Times New Roman" w:cs="Times New Roman"/>
          <w:color w:val="003399"/>
          <w:sz w:val="28"/>
          <w:szCs w:val="24"/>
        </w:rPr>
        <w:t xml:space="preserve">BASKILI MALZEME </w:t>
      </w:r>
      <w:r w:rsidR="00E47492" w:rsidRPr="00482B6F">
        <w:rPr>
          <w:rFonts w:ascii="Times New Roman" w:hAnsi="Times New Roman" w:cs="Times New Roman"/>
          <w:color w:val="003399"/>
          <w:sz w:val="28"/>
          <w:szCs w:val="24"/>
        </w:rPr>
        <w:t>ALIMI</w:t>
      </w:r>
    </w:p>
    <w:p w:rsidR="004D0514" w:rsidRPr="00801238" w:rsidRDefault="00801238" w:rsidP="00801238">
      <w:pPr>
        <w:pStyle w:val="GvdeMetni"/>
        <w:spacing w:after="120" w:line="240" w:lineRule="auto"/>
        <w:jc w:val="center"/>
        <w:rPr>
          <w:rFonts w:ascii="Times New Roman" w:hAnsi="Times New Roman" w:cs="Times New Roman"/>
          <w:color w:val="auto"/>
          <w:sz w:val="28"/>
          <w:szCs w:val="24"/>
        </w:rPr>
      </w:pPr>
      <w:r>
        <w:rPr>
          <w:rFonts w:ascii="Times New Roman" w:hAnsi="Times New Roman" w:cs="Times New Roman"/>
          <w:color w:val="auto"/>
          <w:sz w:val="28"/>
          <w:szCs w:val="24"/>
        </w:rPr>
        <w:t>MAL</w:t>
      </w:r>
      <w:r w:rsidR="00482B6F" w:rsidRPr="00482B6F">
        <w:rPr>
          <w:rFonts w:ascii="Times New Roman" w:hAnsi="Times New Roman" w:cs="Times New Roman"/>
          <w:color w:val="auto"/>
          <w:sz w:val="28"/>
          <w:szCs w:val="24"/>
        </w:rPr>
        <w:t xml:space="preserve"> ALIMINA AİT SÖZLEŞME</w:t>
      </w:r>
    </w:p>
    <w:p w:rsidR="00482B6F" w:rsidRDefault="00482B6F">
      <w:pPr>
        <w:jc w:val="both"/>
      </w:pPr>
    </w:p>
    <w:p w:rsidR="008648E5" w:rsidRPr="008648E5" w:rsidRDefault="00E42BCE">
      <w:pPr>
        <w:jc w:val="both"/>
        <w:rPr>
          <w:b/>
          <w:bCs/>
          <w:color w:val="003399"/>
        </w:rPr>
      </w:pPr>
      <w:r>
        <w:t xml:space="preserve">İKN (İhale Kayıt Numarası): </w:t>
      </w:r>
      <w:r w:rsidR="00501334">
        <w:rPr>
          <w:b/>
          <w:bCs/>
          <w:color w:val="003399"/>
        </w:rPr>
        <w:t>20</w:t>
      </w:r>
      <w:r w:rsidR="008E34DA">
        <w:rPr>
          <w:b/>
          <w:bCs/>
          <w:color w:val="003399"/>
        </w:rPr>
        <w:t>20/00</w:t>
      </w:r>
      <w:r w:rsidR="008648E5">
        <w:rPr>
          <w:b/>
          <w:bCs/>
          <w:color w:val="003399"/>
        </w:rPr>
        <w:t>16</w:t>
      </w:r>
    </w:p>
    <w:p w:rsidR="00482B6F" w:rsidRDefault="00482B6F">
      <w:pPr>
        <w:spacing w:before="120"/>
        <w:jc w:val="both"/>
        <w:rPr>
          <w:b/>
          <w:bCs/>
          <w:color w:val="auto"/>
        </w:rPr>
      </w:pPr>
    </w:p>
    <w:p w:rsidR="004D0514" w:rsidRDefault="00E42BCE">
      <w:pPr>
        <w:spacing w:before="120"/>
        <w:jc w:val="both"/>
      </w:pPr>
      <w:r>
        <w:rPr>
          <w:b/>
          <w:bCs/>
          <w:color w:val="auto"/>
        </w:rPr>
        <w:t>Madde 1 - Sözleşmenin tarafları</w:t>
      </w:r>
    </w:p>
    <w:p w:rsidR="007514CA" w:rsidRDefault="00E42BCE" w:rsidP="008770D1">
      <w:pPr>
        <w:jc w:val="both"/>
      </w:pPr>
      <w:r>
        <w:t xml:space="preserve">Bu Sözleşme, bir tarafta </w:t>
      </w:r>
      <w:r w:rsidR="00E511CC" w:rsidRPr="00E511CC">
        <w:rPr>
          <w:b/>
          <w:bCs/>
          <w:color w:val="003399"/>
        </w:rPr>
        <w:t>B</w:t>
      </w:r>
      <w:r w:rsidR="00E15359">
        <w:rPr>
          <w:b/>
          <w:bCs/>
          <w:color w:val="003399"/>
        </w:rPr>
        <w:t>eykent</w:t>
      </w:r>
      <w:r w:rsidR="00E511CC" w:rsidRPr="00E511CC">
        <w:rPr>
          <w:b/>
          <w:bCs/>
          <w:color w:val="003399"/>
        </w:rPr>
        <w:t xml:space="preserve"> Ü</w:t>
      </w:r>
      <w:r w:rsidR="00E15359">
        <w:rPr>
          <w:b/>
          <w:bCs/>
          <w:color w:val="003399"/>
        </w:rPr>
        <w:t>niversitesi</w:t>
      </w:r>
      <w:r w:rsidR="00E511CC" w:rsidRPr="00E511CC">
        <w:rPr>
          <w:b/>
          <w:bCs/>
          <w:color w:val="003399"/>
        </w:rPr>
        <w:t xml:space="preserve"> </w:t>
      </w:r>
      <w:r>
        <w:t xml:space="preserve">(bundan sonra İdare olarak anılacaktır) ile diğer tarafta </w:t>
      </w:r>
      <w:r w:rsidR="00601801">
        <w:t xml:space="preserve">             </w:t>
      </w:r>
      <w:proofErr w:type="gramStart"/>
      <w:r w:rsidR="001E3683">
        <w:rPr>
          <w:b/>
          <w:bCs/>
          <w:color w:val="003399"/>
        </w:rPr>
        <w:t>………………………………………………..</w:t>
      </w:r>
      <w:proofErr w:type="gramEnd"/>
      <w:r>
        <w:t xml:space="preserve"> (bundan sonra Yüklenici olarak anılacaktır) arasında aşağıda yazılı şartlar dahilin</w:t>
      </w:r>
      <w:r w:rsidR="003F27E1">
        <w:t xml:space="preserve"> </w:t>
      </w:r>
      <w:r>
        <w:t xml:space="preserve">de akdedilmiştir. </w:t>
      </w:r>
      <w:r w:rsidR="009B221D">
        <w:t>)</w:t>
      </w:r>
    </w:p>
    <w:p w:rsidR="00D53300" w:rsidRPr="008770D1" w:rsidRDefault="00D53300" w:rsidP="008770D1">
      <w:pPr>
        <w:jc w:val="both"/>
      </w:pPr>
    </w:p>
    <w:p w:rsidR="004D0514" w:rsidRDefault="00E42BCE">
      <w:pPr>
        <w:spacing w:before="120"/>
        <w:jc w:val="both"/>
      </w:pPr>
      <w:r>
        <w:rPr>
          <w:b/>
          <w:bCs/>
          <w:color w:val="auto"/>
        </w:rPr>
        <w:t>Madde 2 - Taraflara ilişkin bilgiler</w:t>
      </w:r>
    </w:p>
    <w:p w:rsidR="004D0514" w:rsidRDefault="00E42BCE">
      <w:pPr>
        <w:jc w:val="both"/>
      </w:pPr>
      <w:r>
        <w:rPr>
          <w:b/>
          <w:bCs/>
        </w:rPr>
        <w:t>2.1.</w:t>
      </w:r>
      <w:r>
        <w:t xml:space="preserve"> İdarenin </w:t>
      </w:r>
    </w:p>
    <w:p w:rsidR="004D0514" w:rsidRDefault="00E42BCE" w:rsidP="00E15359">
      <w:pPr>
        <w:jc w:val="both"/>
        <w:divId w:val="899755238"/>
        <w:rPr>
          <w:rFonts w:eastAsia="Times New Roman"/>
        </w:rPr>
      </w:pPr>
      <w:r>
        <w:rPr>
          <w:rFonts w:eastAsia="Times New Roman"/>
        </w:rPr>
        <w:t>a) Adı:</w:t>
      </w:r>
      <w:r w:rsidR="00E511CC" w:rsidRPr="00E511CC">
        <w:rPr>
          <w:b/>
          <w:bCs/>
          <w:color w:val="003399"/>
        </w:rPr>
        <w:t xml:space="preserve"> </w:t>
      </w:r>
      <w:r w:rsidR="00E15359" w:rsidRPr="00E511CC">
        <w:rPr>
          <w:b/>
          <w:bCs/>
          <w:color w:val="003399"/>
        </w:rPr>
        <w:t>B</w:t>
      </w:r>
      <w:r w:rsidR="00E15359">
        <w:rPr>
          <w:b/>
          <w:bCs/>
          <w:color w:val="003399"/>
        </w:rPr>
        <w:t>eykent</w:t>
      </w:r>
      <w:r w:rsidR="00E15359" w:rsidRPr="00E511CC">
        <w:rPr>
          <w:b/>
          <w:bCs/>
          <w:color w:val="003399"/>
        </w:rPr>
        <w:t xml:space="preserve"> Ü</w:t>
      </w:r>
      <w:r w:rsidR="00E15359">
        <w:rPr>
          <w:b/>
          <w:bCs/>
          <w:color w:val="003399"/>
        </w:rPr>
        <w:t>niversitesi</w:t>
      </w:r>
    </w:p>
    <w:p w:rsidR="004D0514" w:rsidRPr="00D167F0" w:rsidRDefault="003F27E1" w:rsidP="00915F3A">
      <w:pPr>
        <w:jc w:val="both"/>
        <w:divId w:val="899755238"/>
        <w:rPr>
          <w:rStyle w:val="richtext"/>
          <w:b/>
          <w:bCs/>
          <w:color w:val="003399"/>
        </w:rPr>
      </w:pPr>
      <w:r>
        <w:t xml:space="preserve">b) Adresi: </w:t>
      </w:r>
      <w:r w:rsidR="00915F3A" w:rsidRPr="00D167F0">
        <w:rPr>
          <w:rStyle w:val="richtext"/>
          <w:b/>
          <w:bCs/>
          <w:color w:val="003399"/>
        </w:rPr>
        <w:t>Cumhuriyet Mahallesi Beykent Siteleri No:202 Büyükçekmece/İSTANBUL</w:t>
      </w:r>
    </w:p>
    <w:p w:rsidR="004D0514" w:rsidRPr="00D167F0" w:rsidRDefault="00E42BCE" w:rsidP="00E511CC">
      <w:pPr>
        <w:jc w:val="both"/>
        <w:divId w:val="899755238"/>
      </w:pPr>
      <w:r w:rsidRPr="00D167F0">
        <w:t xml:space="preserve">c) Telefon numarası: </w:t>
      </w:r>
      <w:r w:rsidR="003F27E1" w:rsidRPr="00D167F0">
        <w:rPr>
          <w:rStyle w:val="richtext"/>
          <w:b/>
          <w:bCs/>
          <w:color w:val="003399"/>
        </w:rPr>
        <w:t>444 1997</w:t>
      </w:r>
    </w:p>
    <w:p w:rsidR="004D0514" w:rsidRDefault="00E42BCE" w:rsidP="00E511CC">
      <w:pPr>
        <w:jc w:val="both"/>
        <w:divId w:val="899755238"/>
      </w:pPr>
      <w:r>
        <w:t xml:space="preserve">ç) Faks numarası: </w:t>
      </w:r>
    </w:p>
    <w:p w:rsidR="004D0514" w:rsidRDefault="00E42BCE" w:rsidP="00E511CC">
      <w:pPr>
        <w:jc w:val="both"/>
        <w:divId w:val="899755238"/>
      </w:pPr>
      <w:r>
        <w:t>d) Elektronik posta adresi(varsa):</w:t>
      </w:r>
      <w:r w:rsidR="00AD19AC">
        <w:t xml:space="preserve"> </w:t>
      </w:r>
      <w:r w:rsidR="003F27E1">
        <w:rPr>
          <w:b/>
          <w:bCs/>
          <w:color w:val="003399"/>
        </w:rPr>
        <w:t>satinalma</w:t>
      </w:r>
      <w:r w:rsidR="00E511CC">
        <w:rPr>
          <w:b/>
          <w:bCs/>
          <w:color w:val="003399"/>
        </w:rPr>
        <w:t>@beykent.edu.tr</w:t>
      </w:r>
      <w:r>
        <w:t xml:space="preserve"> </w:t>
      </w:r>
    </w:p>
    <w:p w:rsidR="004D0514" w:rsidRDefault="00E42BCE">
      <w:pPr>
        <w:jc w:val="both"/>
      </w:pPr>
      <w:r>
        <w:rPr>
          <w:b/>
          <w:bCs/>
        </w:rPr>
        <w:t>2.2.</w:t>
      </w:r>
      <w:r>
        <w:t xml:space="preserve"> Yüklenicinin </w:t>
      </w:r>
    </w:p>
    <w:p w:rsidR="004D0514" w:rsidRDefault="00E42BCE" w:rsidP="001E3683">
      <w:pPr>
        <w:jc w:val="both"/>
        <w:divId w:val="2139685277"/>
        <w:rPr>
          <w:rFonts w:eastAsia="Times New Roman"/>
        </w:rPr>
      </w:pPr>
      <w:r>
        <w:rPr>
          <w:rFonts w:eastAsia="Times New Roman"/>
        </w:rPr>
        <w:t xml:space="preserve">a) Adı ve soyadı/Ticaret unvanı: </w:t>
      </w:r>
      <w:proofErr w:type="gramStart"/>
      <w:r w:rsidR="001E3683">
        <w:rPr>
          <w:b/>
          <w:bCs/>
          <w:color w:val="003399"/>
        </w:rPr>
        <w:t>…………………….</w:t>
      </w:r>
      <w:r w:rsidR="00D167F0" w:rsidRPr="00D167F0">
        <w:rPr>
          <w:b/>
          <w:bCs/>
          <w:color w:val="003399"/>
        </w:rPr>
        <w:t>.</w:t>
      </w:r>
      <w:proofErr w:type="gramEnd"/>
    </w:p>
    <w:p w:rsidR="004D0514" w:rsidRDefault="00E42BCE" w:rsidP="00D167F0">
      <w:pPr>
        <w:jc w:val="both"/>
        <w:divId w:val="2139685277"/>
      </w:pPr>
      <w:r>
        <w:t>b) T.C. Kimlik No</w:t>
      </w:r>
      <w:r w:rsidRPr="00197408">
        <w:t>:</w:t>
      </w:r>
      <w:r w:rsidRPr="00197408">
        <w:rPr>
          <w:b/>
          <w:bCs/>
          <w:color w:val="003399"/>
        </w:rPr>
        <w:t xml:space="preserve"> </w:t>
      </w:r>
    </w:p>
    <w:p w:rsidR="00D167F0" w:rsidRDefault="00E42BCE" w:rsidP="001E3683">
      <w:pPr>
        <w:jc w:val="both"/>
        <w:divId w:val="2139685277"/>
      </w:pPr>
      <w:r>
        <w:t xml:space="preserve">c) Vergi Kimlik No: </w:t>
      </w:r>
      <w:proofErr w:type="gramStart"/>
      <w:r w:rsidR="001E3683">
        <w:rPr>
          <w:b/>
          <w:bCs/>
          <w:color w:val="003399"/>
        </w:rPr>
        <w:t>………………….</w:t>
      </w:r>
      <w:proofErr w:type="gramEnd"/>
    </w:p>
    <w:p w:rsidR="004D0514" w:rsidRDefault="00E42BCE" w:rsidP="001E3683">
      <w:pPr>
        <w:jc w:val="both"/>
        <w:divId w:val="2139685277"/>
      </w:pPr>
      <w:r>
        <w:t xml:space="preserve">ç) Yüklenicinin tebligata esas adresi: </w:t>
      </w:r>
      <w:proofErr w:type="gramStart"/>
      <w:r w:rsidR="001E3683">
        <w:rPr>
          <w:b/>
          <w:bCs/>
          <w:color w:val="003399"/>
        </w:rPr>
        <w:t>……………………….</w:t>
      </w:r>
      <w:proofErr w:type="gramEnd"/>
    </w:p>
    <w:p w:rsidR="004D0514" w:rsidRDefault="00E42BCE" w:rsidP="001E3683">
      <w:pPr>
        <w:jc w:val="both"/>
        <w:divId w:val="2139685277"/>
      </w:pPr>
      <w:r>
        <w:t xml:space="preserve">d) Telefon numarası: </w:t>
      </w:r>
      <w:proofErr w:type="gramStart"/>
      <w:r w:rsidR="001E3683">
        <w:rPr>
          <w:b/>
          <w:bCs/>
          <w:color w:val="003399"/>
        </w:rPr>
        <w:t>……………………..</w:t>
      </w:r>
      <w:proofErr w:type="gramEnd"/>
    </w:p>
    <w:p w:rsidR="004D0514" w:rsidRDefault="00E42BCE" w:rsidP="001E3683">
      <w:pPr>
        <w:jc w:val="both"/>
        <w:divId w:val="2139685277"/>
      </w:pPr>
      <w:r>
        <w:t xml:space="preserve">e) Bildirime esas faks numarası: </w:t>
      </w:r>
      <w:proofErr w:type="gramStart"/>
      <w:r w:rsidR="001E3683">
        <w:rPr>
          <w:b/>
          <w:bCs/>
          <w:color w:val="003399"/>
        </w:rPr>
        <w:t>…………………….</w:t>
      </w:r>
      <w:proofErr w:type="gramEnd"/>
    </w:p>
    <w:p w:rsidR="00E15359" w:rsidRDefault="00E42BCE">
      <w:pPr>
        <w:jc w:val="both"/>
      </w:pPr>
      <w:r>
        <w:t xml:space="preserve">f) Bildirime esas elektronik posta adresi (varsa): </w:t>
      </w:r>
      <w:proofErr w:type="gramStart"/>
      <w:r w:rsidR="001E3683">
        <w:rPr>
          <w:b/>
          <w:bCs/>
          <w:color w:val="003399"/>
        </w:rPr>
        <w:t>………………………….</w:t>
      </w:r>
      <w:proofErr w:type="gramEnd"/>
    </w:p>
    <w:p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7514CA" w:rsidRDefault="00E42BCE" w:rsidP="008770D1">
      <w:pPr>
        <w:jc w:val="both"/>
      </w:pPr>
      <w:r>
        <w:rPr>
          <w:b/>
          <w:bCs/>
        </w:rPr>
        <w:t>2.4.</w:t>
      </w:r>
      <w:r>
        <w:t xml:space="preserve"> Taraflar, yazılı tebligatı daha sonra süresi içinde yapmak kaydıyla, kurye, faks veya elektronik posta gibi diğer yollarla da bildirim yapabilirler. </w:t>
      </w:r>
    </w:p>
    <w:p w:rsidR="00D53300" w:rsidRPr="008770D1" w:rsidRDefault="00D53300" w:rsidP="008770D1">
      <w:pPr>
        <w:jc w:val="both"/>
      </w:pPr>
    </w:p>
    <w:p w:rsidR="004D0514" w:rsidRDefault="00E42BCE">
      <w:pPr>
        <w:spacing w:before="120"/>
        <w:jc w:val="both"/>
        <w:rPr>
          <w:b/>
          <w:bCs/>
        </w:rPr>
      </w:pPr>
      <w:r>
        <w:rPr>
          <w:b/>
          <w:bCs/>
          <w:color w:val="auto"/>
        </w:rPr>
        <w:t>Madde 3 - Sözleşmenin dili</w:t>
      </w:r>
    </w:p>
    <w:p w:rsidR="007514CA" w:rsidRDefault="00E42BCE" w:rsidP="008770D1">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rsidR="00D53300" w:rsidRPr="008770D1" w:rsidRDefault="00D53300" w:rsidP="008770D1">
      <w:pPr>
        <w:jc w:val="both"/>
        <w:rPr>
          <w:b/>
          <w:color w:val="003399"/>
          <w:u w:val="dotted"/>
        </w:rPr>
      </w:pPr>
    </w:p>
    <w:p w:rsidR="004D0514" w:rsidRDefault="00E42BCE">
      <w:pPr>
        <w:spacing w:before="120"/>
        <w:jc w:val="both"/>
      </w:pPr>
      <w:r>
        <w:rPr>
          <w:b/>
          <w:bCs/>
          <w:color w:val="auto"/>
        </w:rPr>
        <w:t>Madde 4 - Tanımlar</w:t>
      </w:r>
    </w:p>
    <w:p w:rsidR="007514CA" w:rsidRDefault="00E42BCE" w:rsidP="008770D1">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rsidR="00D53300" w:rsidRPr="008770D1" w:rsidRDefault="00D53300" w:rsidP="008770D1">
      <w:pPr>
        <w:jc w:val="both"/>
      </w:pPr>
    </w:p>
    <w:p w:rsidR="004D0514" w:rsidRDefault="00E42BCE">
      <w:pPr>
        <w:spacing w:before="120"/>
        <w:jc w:val="both"/>
      </w:pPr>
      <w:r>
        <w:rPr>
          <w:b/>
          <w:bCs/>
          <w:color w:val="auto"/>
        </w:rPr>
        <w:t>Madde 5- İş tanımı</w:t>
      </w:r>
    </w:p>
    <w:p w:rsidR="00482908" w:rsidRDefault="00E42BCE">
      <w:pPr>
        <w:jc w:val="both"/>
      </w:pPr>
      <w:r>
        <w:rPr>
          <w:b/>
          <w:bCs/>
        </w:rPr>
        <w:t>5.1.</w:t>
      </w:r>
      <w:r>
        <w:t xml:space="preserve"> Sözleşme konusu iş;</w:t>
      </w:r>
      <w:r w:rsidR="00740C9F">
        <w:t xml:space="preserve"> </w:t>
      </w:r>
      <w:proofErr w:type="gramStart"/>
      <w:r w:rsidR="00EC271A">
        <w:rPr>
          <w:b/>
          <w:bCs/>
          <w:color w:val="003399"/>
        </w:rPr>
        <w:t>….</w:t>
      </w:r>
      <w:proofErr w:type="gramEnd"/>
      <w:r w:rsidR="00E47492">
        <w:rPr>
          <w:b/>
          <w:bCs/>
          <w:color w:val="003399"/>
        </w:rPr>
        <w:t xml:space="preserve"> Kalem</w:t>
      </w:r>
      <w:r w:rsidR="00740C9F">
        <w:rPr>
          <w:b/>
          <w:bCs/>
          <w:color w:val="003399"/>
        </w:rPr>
        <w:t xml:space="preserve"> </w:t>
      </w:r>
      <w:r>
        <w:rPr>
          <w:b/>
          <w:bCs/>
          <w:color w:val="003399"/>
        </w:rPr>
        <w:t>(</w:t>
      </w:r>
      <w:proofErr w:type="gramStart"/>
      <w:r w:rsidR="00EC271A">
        <w:rPr>
          <w:b/>
          <w:bCs/>
          <w:color w:val="003399"/>
        </w:rPr>
        <w:t>….</w:t>
      </w:r>
      <w:proofErr w:type="gramEnd"/>
      <w:r>
        <w:rPr>
          <w:b/>
          <w:bCs/>
          <w:color w:val="003399"/>
        </w:rPr>
        <w:t xml:space="preserve">) </w:t>
      </w:r>
      <w:r w:rsidR="008E34DA">
        <w:rPr>
          <w:b/>
          <w:bCs/>
          <w:color w:val="003399"/>
        </w:rPr>
        <w:t>Baskılı Malzeme</w:t>
      </w:r>
      <w:r>
        <w:rPr>
          <w:b/>
          <w:bCs/>
          <w:color w:val="003399"/>
        </w:rPr>
        <w:t xml:space="preserve"> A</w:t>
      </w:r>
      <w:r w:rsidR="00915F3A">
        <w:rPr>
          <w:b/>
          <w:bCs/>
          <w:color w:val="003399"/>
        </w:rPr>
        <w:t>lımıdır</w:t>
      </w:r>
      <w:r>
        <w:rPr>
          <w:b/>
          <w:bCs/>
          <w:color w:val="003399"/>
        </w:rPr>
        <w:t xml:space="preserve">. </w:t>
      </w:r>
      <w:r>
        <w:t>İşin teknik ö</w:t>
      </w:r>
      <w:r w:rsidR="00EF3B90">
        <w:t>zellikleri ve diğer ayrıntıları Teknik Şartnamede</w:t>
      </w:r>
      <w:r>
        <w:t xml:space="preserve"> ve ihale dokümanını oluşturan belgelerde düzenlenmiştir. </w:t>
      </w:r>
      <w:r w:rsidR="002722FE">
        <w:t xml:space="preserve">İdare ürün ölçüleri sabit kalmak şartı </w:t>
      </w:r>
      <w:proofErr w:type="spellStart"/>
      <w:proofErr w:type="gramStart"/>
      <w:r w:rsidR="002722FE">
        <w:t>ile,dönemsel</w:t>
      </w:r>
      <w:proofErr w:type="spellEnd"/>
      <w:proofErr w:type="gramEnd"/>
      <w:r w:rsidR="002722FE">
        <w:t xml:space="preserve"> olarak yıl </w:t>
      </w:r>
      <w:proofErr w:type="spellStart"/>
      <w:r w:rsidR="002722FE">
        <w:t>içersinde</w:t>
      </w:r>
      <w:proofErr w:type="spellEnd"/>
      <w:r w:rsidR="002722FE">
        <w:t xml:space="preserve"> tasarım, desen ve renk değişikliği isteyebilir.</w:t>
      </w:r>
    </w:p>
    <w:p w:rsidR="00482908" w:rsidRDefault="00482908" w:rsidP="00482908">
      <w:pPr>
        <w:jc w:val="both"/>
        <w:rPr>
          <w:b/>
          <w:bCs/>
        </w:rPr>
      </w:pPr>
      <w:r>
        <w:rPr>
          <w:b/>
          <w:bCs/>
        </w:rPr>
        <w:t xml:space="preserve">5.1.1. </w:t>
      </w:r>
      <w:r w:rsidRPr="00122D3A">
        <w:rPr>
          <w:bCs/>
        </w:rPr>
        <w:t>Sözleşme kapsamında alımı yapılacak mal / malların miktarı:</w:t>
      </w:r>
      <w:r>
        <w:rPr>
          <w:b/>
          <w:bCs/>
        </w:rPr>
        <w:t xml:space="preserve"> </w:t>
      </w:r>
    </w:p>
    <w:p w:rsidR="007514CA" w:rsidRDefault="007514CA" w:rsidP="00482908">
      <w:pPr>
        <w:jc w:val="both"/>
        <w:rPr>
          <w:b/>
          <w:bCs/>
        </w:rPr>
      </w:pPr>
    </w:p>
    <w:p w:rsidR="00482908" w:rsidRDefault="00482908" w:rsidP="00482908">
      <w:pPr>
        <w:jc w:val="both"/>
        <w:rPr>
          <w:b/>
          <w:bCs/>
        </w:rPr>
      </w:pPr>
      <w:r>
        <w:rPr>
          <w:b/>
          <w:bCs/>
        </w:rPr>
        <w:t xml:space="preserve">5.1.1.1. </w:t>
      </w:r>
    </w:p>
    <w:p w:rsidR="008E34DA" w:rsidRDefault="008E34DA" w:rsidP="00482908">
      <w:pPr>
        <w:jc w:val="both"/>
        <w:rPr>
          <w:b/>
          <w:bCs/>
        </w:rPr>
      </w:pPr>
    </w:p>
    <w:tbl>
      <w:tblPr>
        <w:tblW w:w="8580" w:type="dxa"/>
        <w:jc w:val="center"/>
        <w:tblCellMar>
          <w:left w:w="70" w:type="dxa"/>
          <w:right w:w="70" w:type="dxa"/>
        </w:tblCellMar>
        <w:tblLook w:val="04A0" w:firstRow="1" w:lastRow="0" w:firstColumn="1" w:lastColumn="0" w:noHBand="0" w:noVBand="1"/>
      </w:tblPr>
      <w:tblGrid>
        <w:gridCol w:w="640"/>
        <w:gridCol w:w="5480"/>
        <w:gridCol w:w="900"/>
        <w:gridCol w:w="600"/>
        <w:gridCol w:w="960"/>
      </w:tblGrid>
      <w:tr w:rsidR="00897131" w:rsidRPr="00897131" w:rsidTr="00897131">
        <w:trPr>
          <w:trHeight w:val="528"/>
          <w:jc w:val="center"/>
        </w:trPr>
        <w:tc>
          <w:tcPr>
            <w:tcW w:w="640" w:type="dxa"/>
            <w:tcBorders>
              <w:top w:val="single" w:sz="8" w:space="0" w:color="auto"/>
              <w:left w:val="single" w:sz="8" w:space="0" w:color="auto"/>
              <w:bottom w:val="single" w:sz="8" w:space="0" w:color="auto"/>
              <w:right w:val="nil"/>
            </w:tcBorders>
            <w:shd w:val="clear" w:color="000000" w:fill="D9D9D9"/>
            <w:vAlign w:val="center"/>
            <w:hideMark/>
          </w:tcPr>
          <w:p w:rsidR="00897131" w:rsidRPr="00897131" w:rsidRDefault="00897131" w:rsidP="00897131">
            <w:pPr>
              <w:overflowPunct/>
              <w:autoSpaceDE/>
              <w:autoSpaceDN/>
              <w:jc w:val="center"/>
              <w:rPr>
                <w:rFonts w:ascii="Calibri" w:eastAsia="Times New Roman" w:hAnsi="Calibri" w:cs="Calibri"/>
                <w:b/>
                <w:bCs/>
                <w:color w:val="auto"/>
                <w:sz w:val="18"/>
                <w:szCs w:val="18"/>
              </w:rPr>
            </w:pPr>
            <w:r w:rsidRPr="00897131">
              <w:rPr>
                <w:rFonts w:ascii="Calibri" w:eastAsia="Times New Roman" w:hAnsi="Calibri" w:cs="Calibri"/>
                <w:b/>
                <w:bCs/>
                <w:color w:val="auto"/>
                <w:sz w:val="18"/>
                <w:szCs w:val="18"/>
              </w:rPr>
              <w:t>SIRA</w:t>
            </w:r>
            <w:r w:rsidRPr="00897131">
              <w:rPr>
                <w:rFonts w:ascii="Calibri" w:eastAsia="Times New Roman" w:hAnsi="Calibri" w:cs="Calibri"/>
                <w:b/>
                <w:bCs/>
                <w:color w:val="auto"/>
                <w:sz w:val="18"/>
                <w:szCs w:val="18"/>
              </w:rPr>
              <w:br/>
              <w:t xml:space="preserve"> NO</w:t>
            </w:r>
          </w:p>
        </w:tc>
        <w:tc>
          <w:tcPr>
            <w:tcW w:w="548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897131" w:rsidRPr="00897131" w:rsidRDefault="00897131" w:rsidP="00897131">
            <w:pPr>
              <w:overflowPunct/>
              <w:autoSpaceDE/>
              <w:autoSpaceDN/>
              <w:jc w:val="center"/>
              <w:rPr>
                <w:rFonts w:ascii="Calibri" w:eastAsia="Times New Roman" w:hAnsi="Calibri" w:cs="Calibri"/>
                <w:b/>
                <w:bCs/>
                <w:color w:val="auto"/>
                <w:sz w:val="18"/>
                <w:szCs w:val="18"/>
              </w:rPr>
            </w:pPr>
            <w:r w:rsidRPr="00897131">
              <w:rPr>
                <w:rFonts w:ascii="Calibri" w:eastAsia="Times New Roman" w:hAnsi="Calibri" w:cs="Calibri"/>
                <w:b/>
                <w:bCs/>
                <w:color w:val="auto"/>
                <w:sz w:val="18"/>
                <w:szCs w:val="18"/>
              </w:rPr>
              <w:t>MAL İŞİ</w:t>
            </w:r>
          </w:p>
        </w:tc>
        <w:tc>
          <w:tcPr>
            <w:tcW w:w="900" w:type="dxa"/>
            <w:tcBorders>
              <w:top w:val="single" w:sz="8" w:space="0" w:color="auto"/>
              <w:left w:val="nil"/>
              <w:bottom w:val="single" w:sz="8" w:space="0" w:color="auto"/>
              <w:right w:val="nil"/>
            </w:tcBorders>
            <w:shd w:val="clear" w:color="000000" w:fill="D9D9D9"/>
            <w:vAlign w:val="center"/>
            <w:hideMark/>
          </w:tcPr>
          <w:p w:rsidR="00897131" w:rsidRPr="00897131" w:rsidRDefault="00897131" w:rsidP="00897131">
            <w:pPr>
              <w:overflowPunct/>
              <w:autoSpaceDE/>
              <w:autoSpaceDN/>
              <w:jc w:val="center"/>
              <w:rPr>
                <w:rFonts w:ascii="Calibri" w:eastAsia="Times New Roman" w:hAnsi="Calibri" w:cs="Calibri"/>
                <w:b/>
                <w:bCs/>
                <w:color w:val="auto"/>
                <w:sz w:val="18"/>
                <w:szCs w:val="18"/>
              </w:rPr>
            </w:pPr>
            <w:r w:rsidRPr="00897131">
              <w:rPr>
                <w:rFonts w:ascii="Calibri" w:eastAsia="Times New Roman" w:hAnsi="Calibri" w:cs="Calibri"/>
                <w:b/>
                <w:bCs/>
                <w:color w:val="auto"/>
                <w:sz w:val="18"/>
                <w:szCs w:val="18"/>
              </w:rPr>
              <w:t>MİKTAR</w:t>
            </w:r>
          </w:p>
        </w:tc>
        <w:tc>
          <w:tcPr>
            <w:tcW w:w="60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897131" w:rsidRPr="00897131" w:rsidRDefault="00897131" w:rsidP="00897131">
            <w:pPr>
              <w:overflowPunct/>
              <w:autoSpaceDE/>
              <w:autoSpaceDN/>
              <w:jc w:val="center"/>
              <w:rPr>
                <w:rFonts w:ascii="Calibri" w:eastAsia="Times New Roman" w:hAnsi="Calibri" w:cs="Calibri"/>
                <w:b/>
                <w:bCs/>
                <w:color w:val="auto"/>
                <w:sz w:val="18"/>
                <w:szCs w:val="18"/>
              </w:rPr>
            </w:pPr>
            <w:r w:rsidRPr="00897131">
              <w:rPr>
                <w:rFonts w:ascii="Calibri" w:eastAsia="Times New Roman" w:hAnsi="Calibri" w:cs="Calibri"/>
                <w:b/>
                <w:bCs/>
                <w:color w:val="auto"/>
                <w:sz w:val="18"/>
                <w:szCs w:val="18"/>
              </w:rPr>
              <w:t>BİRİM</w:t>
            </w:r>
          </w:p>
        </w:tc>
        <w:tc>
          <w:tcPr>
            <w:tcW w:w="960" w:type="dxa"/>
            <w:tcBorders>
              <w:top w:val="single" w:sz="8" w:space="0" w:color="auto"/>
              <w:left w:val="nil"/>
              <w:bottom w:val="single" w:sz="8" w:space="0" w:color="auto"/>
              <w:right w:val="single" w:sz="8" w:space="0" w:color="auto"/>
            </w:tcBorders>
            <w:shd w:val="clear" w:color="000000" w:fill="D9D9D9"/>
            <w:vAlign w:val="center"/>
            <w:hideMark/>
          </w:tcPr>
          <w:p w:rsidR="00897131" w:rsidRPr="00897131" w:rsidRDefault="00897131" w:rsidP="00897131">
            <w:pPr>
              <w:overflowPunct/>
              <w:autoSpaceDE/>
              <w:autoSpaceDN/>
              <w:jc w:val="center"/>
              <w:rPr>
                <w:rFonts w:ascii="Calibri" w:eastAsia="Times New Roman" w:hAnsi="Calibri" w:cs="Calibri"/>
                <w:b/>
                <w:bCs/>
                <w:color w:val="auto"/>
                <w:sz w:val="18"/>
                <w:szCs w:val="18"/>
              </w:rPr>
            </w:pPr>
            <w:r w:rsidRPr="00897131">
              <w:rPr>
                <w:rFonts w:ascii="Calibri" w:eastAsia="Times New Roman" w:hAnsi="Calibri" w:cs="Calibri"/>
                <w:b/>
                <w:bCs/>
                <w:color w:val="auto"/>
                <w:sz w:val="18"/>
                <w:szCs w:val="18"/>
              </w:rPr>
              <w:t>MAL BİRİM FİYAT TL</w:t>
            </w:r>
          </w:p>
        </w:tc>
      </w:tr>
      <w:tr w:rsidR="00897131" w:rsidRPr="00897131" w:rsidTr="00897131">
        <w:trPr>
          <w:trHeight w:val="384"/>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897131" w:rsidRPr="00897131" w:rsidRDefault="001E3683" w:rsidP="00897131">
            <w:pPr>
              <w:overflowPunct/>
              <w:autoSpaceDE/>
              <w:autoSpaceDN/>
              <w:jc w:val="center"/>
              <w:rPr>
                <w:rFonts w:ascii="Calibri" w:eastAsia="Times New Roman" w:hAnsi="Calibri" w:cs="Calibri"/>
                <w:color w:val="auto"/>
                <w:sz w:val="22"/>
                <w:szCs w:val="22"/>
              </w:rPr>
            </w:pPr>
            <w:r>
              <w:rPr>
                <w:rFonts w:ascii="Calibri" w:eastAsia="Times New Roman" w:hAnsi="Calibri" w:cs="Calibri"/>
                <w:color w:val="auto"/>
                <w:sz w:val="22"/>
                <w:szCs w:val="22"/>
              </w:rPr>
              <w:t>1</w:t>
            </w:r>
          </w:p>
        </w:tc>
        <w:tc>
          <w:tcPr>
            <w:tcW w:w="5480" w:type="dxa"/>
            <w:tcBorders>
              <w:top w:val="nil"/>
              <w:left w:val="nil"/>
              <w:bottom w:val="single" w:sz="4" w:space="0" w:color="auto"/>
              <w:right w:val="single" w:sz="4" w:space="0" w:color="auto"/>
            </w:tcBorders>
            <w:shd w:val="clear" w:color="auto" w:fill="auto"/>
            <w:vAlign w:val="center"/>
            <w:hideMark/>
          </w:tcPr>
          <w:p w:rsidR="00897131" w:rsidRPr="00897131" w:rsidRDefault="00897131" w:rsidP="00897131">
            <w:pPr>
              <w:overflowPunct/>
              <w:autoSpaceDE/>
              <w:autoSpaceDN/>
              <w:rPr>
                <w:rFonts w:ascii="Times New Roman TUR" w:eastAsia="Times New Roman" w:hAnsi="Times New Roman TUR" w:cs="Times New Roman TUR"/>
                <w:color w:val="auto"/>
                <w:sz w:val="22"/>
                <w:szCs w:val="22"/>
              </w:rPr>
            </w:pPr>
            <w:r w:rsidRPr="00897131">
              <w:rPr>
                <w:rFonts w:ascii="Times New Roman TUR" w:eastAsia="Times New Roman" w:hAnsi="Times New Roman TUR" w:cs="Times New Roman TUR"/>
                <w:color w:val="auto"/>
                <w:sz w:val="22"/>
                <w:szCs w:val="22"/>
              </w:rPr>
              <w:t>ÖĞRETİ</w:t>
            </w:r>
            <w:r w:rsidR="001E3683">
              <w:rPr>
                <w:rFonts w:ascii="Times New Roman TUR" w:eastAsia="Times New Roman" w:hAnsi="Times New Roman TUR" w:cs="Times New Roman TUR"/>
                <w:color w:val="auto"/>
                <w:sz w:val="22"/>
                <w:szCs w:val="22"/>
              </w:rPr>
              <w:t>M GÖREVLİSİ AKADEMİK AJANDA 2022</w:t>
            </w:r>
          </w:p>
        </w:tc>
        <w:tc>
          <w:tcPr>
            <w:tcW w:w="900" w:type="dxa"/>
            <w:tcBorders>
              <w:top w:val="nil"/>
              <w:left w:val="nil"/>
              <w:bottom w:val="single" w:sz="4" w:space="0" w:color="auto"/>
              <w:right w:val="single" w:sz="4" w:space="0" w:color="auto"/>
            </w:tcBorders>
            <w:shd w:val="clear" w:color="auto" w:fill="auto"/>
            <w:noWrap/>
            <w:vAlign w:val="center"/>
            <w:hideMark/>
          </w:tcPr>
          <w:p w:rsidR="00897131" w:rsidRPr="00897131" w:rsidRDefault="001E3683" w:rsidP="00897131">
            <w:pPr>
              <w:overflowPunct/>
              <w:autoSpaceDE/>
              <w:autoSpaceDN/>
              <w:jc w:val="center"/>
              <w:rPr>
                <w:rFonts w:ascii="Times New Roman TUR" w:eastAsia="Times New Roman" w:hAnsi="Times New Roman TUR" w:cs="Times New Roman TUR"/>
                <w:color w:val="auto"/>
                <w:sz w:val="22"/>
                <w:szCs w:val="22"/>
              </w:rPr>
            </w:pPr>
            <w:r>
              <w:rPr>
                <w:rFonts w:ascii="Times New Roman TUR" w:eastAsia="Times New Roman" w:hAnsi="Times New Roman TUR" w:cs="Times New Roman TUR"/>
                <w:color w:val="auto"/>
                <w:sz w:val="22"/>
                <w:szCs w:val="22"/>
              </w:rPr>
              <w:t>3000</w:t>
            </w:r>
          </w:p>
        </w:tc>
        <w:tc>
          <w:tcPr>
            <w:tcW w:w="600" w:type="dxa"/>
            <w:tcBorders>
              <w:top w:val="nil"/>
              <w:left w:val="nil"/>
              <w:bottom w:val="single" w:sz="4" w:space="0" w:color="auto"/>
              <w:right w:val="single" w:sz="4" w:space="0" w:color="auto"/>
            </w:tcBorders>
            <w:shd w:val="clear" w:color="auto" w:fill="auto"/>
            <w:noWrap/>
            <w:vAlign w:val="center"/>
            <w:hideMark/>
          </w:tcPr>
          <w:p w:rsidR="00897131" w:rsidRPr="00897131" w:rsidRDefault="00897131" w:rsidP="00897131">
            <w:pPr>
              <w:overflowPunct/>
              <w:autoSpaceDE/>
              <w:autoSpaceDN/>
              <w:jc w:val="center"/>
              <w:rPr>
                <w:rFonts w:ascii="Times New Roman TUR" w:eastAsia="Times New Roman" w:hAnsi="Times New Roman TUR" w:cs="Times New Roman TUR"/>
                <w:color w:val="auto"/>
                <w:sz w:val="22"/>
                <w:szCs w:val="22"/>
              </w:rPr>
            </w:pPr>
            <w:r w:rsidRPr="00897131">
              <w:rPr>
                <w:rFonts w:ascii="Times New Roman TUR" w:eastAsia="Times New Roman" w:hAnsi="Times New Roman TUR" w:cs="Times New Roman TUR"/>
                <w:color w:val="auto"/>
                <w:sz w:val="22"/>
                <w:szCs w:val="22"/>
              </w:rPr>
              <w:t>Adet</w:t>
            </w:r>
          </w:p>
        </w:tc>
        <w:tc>
          <w:tcPr>
            <w:tcW w:w="960" w:type="dxa"/>
            <w:tcBorders>
              <w:top w:val="nil"/>
              <w:left w:val="nil"/>
              <w:bottom w:val="single" w:sz="4" w:space="0" w:color="auto"/>
              <w:right w:val="single" w:sz="8" w:space="0" w:color="auto"/>
            </w:tcBorders>
            <w:shd w:val="clear" w:color="auto" w:fill="auto"/>
            <w:noWrap/>
            <w:vAlign w:val="center"/>
            <w:hideMark/>
          </w:tcPr>
          <w:p w:rsidR="00897131" w:rsidRPr="00897131" w:rsidRDefault="00897131" w:rsidP="001E3683">
            <w:pPr>
              <w:overflowPunct/>
              <w:autoSpaceDE/>
              <w:autoSpaceDN/>
              <w:jc w:val="center"/>
              <w:rPr>
                <w:rFonts w:ascii="Calibri" w:eastAsia="Times New Roman" w:hAnsi="Calibri" w:cs="Calibri"/>
                <w:sz w:val="22"/>
                <w:szCs w:val="22"/>
              </w:rPr>
            </w:pPr>
            <w:r w:rsidRPr="00897131">
              <w:rPr>
                <w:rFonts w:ascii="Calibri" w:eastAsia="Times New Roman" w:hAnsi="Calibri" w:cs="Calibri"/>
                <w:sz w:val="22"/>
                <w:szCs w:val="22"/>
              </w:rPr>
              <w:t>₺</w:t>
            </w:r>
            <w:proofErr w:type="gramStart"/>
            <w:r w:rsidR="001E3683">
              <w:rPr>
                <w:rFonts w:ascii="Calibri" w:eastAsia="Times New Roman" w:hAnsi="Calibri" w:cs="Calibri"/>
                <w:sz w:val="22"/>
                <w:szCs w:val="22"/>
              </w:rPr>
              <w:t>…….</w:t>
            </w:r>
            <w:proofErr w:type="gramEnd"/>
          </w:p>
        </w:tc>
      </w:tr>
      <w:tr w:rsidR="00EC271A" w:rsidRPr="00897131" w:rsidTr="00897131">
        <w:trPr>
          <w:trHeight w:val="384"/>
          <w:jc w:val="center"/>
        </w:trPr>
        <w:tc>
          <w:tcPr>
            <w:tcW w:w="640" w:type="dxa"/>
            <w:tcBorders>
              <w:top w:val="nil"/>
              <w:left w:val="single" w:sz="8" w:space="0" w:color="auto"/>
              <w:bottom w:val="single" w:sz="4" w:space="0" w:color="auto"/>
              <w:right w:val="single" w:sz="4" w:space="0" w:color="auto"/>
            </w:tcBorders>
            <w:shd w:val="clear" w:color="auto" w:fill="auto"/>
            <w:vAlign w:val="center"/>
          </w:tcPr>
          <w:p w:rsidR="00EC271A" w:rsidRDefault="00EC271A" w:rsidP="00EC271A">
            <w:pPr>
              <w:overflowPunct/>
              <w:autoSpaceDE/>
              <w:autoSpaceDN/>
              <w:jc w:val="center"/>
              <w:rPr>
                <w:rFonts w:ascii="Calibri" w:eastAsia="Times New Roman" w:hAnsi="Calibri" w:cs="Calibri"/>
                <w:color w:val="auto"/>
                <w:sz w:val="22"/>
                <w:szCs w:val="22"/>
              </w:rPr>
            </w:pPr>
            <w:r>
              <w:rPr>
                <w:rFonts w:ascii="Calibri" w:eastAsia="Times New Roman" w:hAnsi="Calibri" w:cs="Calibri"/>
                <w:color w:val="auto"/>
                <w:sz w:val="22"/>
                <w:szCs w:val="22"/>
              </w:rPr>
              <w:t>2</w:t>
            </w:r>
          </w:p>
        </w:tc>
        <w:tc>
          <w:tcPr>
            <w:tcW w:w="5480" w:type="dxa"/>
            <w:tcBorders>
              <w:top w:val="nil"/>
              <w:left w:val="nil"/>
              <w:bottom w:val="single" w:sz="4" w:space="0" w:color="auto"/>
              <w:right w:val="single" w:sz="4" w:space="0" w:color="auto"/>
            </w:tcBorders>
            <w:shd w:val="clear" w:color="auto" w:fill="auto"/>
            <w:vAlign w:val="center"/>
          </w:tcPr>
          <w:p w:rsidR="00EC271A" w:rsidRPr="00897131" w:rsidRDefault="00EC271A" w:rsidP="00EC271A">
            <w:pPr>
              <w:overflowPunct/>
              <w:autoSpaceDE/>
              <w:autoSpaceDN/>
              <w:rPr>
                <w:rFonts w:ascii="Times New Roman TUR" w:eastAsia="Times New Roman" w:hAnsi="Times New Roman TUR" w:cs="Times New Roman TUR"/>
                <w:color w:val="auto"/>
                <w:sz w:val="22"/>
                <w:szCs w:val="22"/>
              </w:rPr>
            </w:pPr>
            <w:r>
              <w:rPr>
                <w:rFonts w:ascii="Times New Roman TUR" w:eastAsia="Times New Roman" w:hAnsi="Times New Roman TUR" w:cs="Times New Roman TUR"/>
                <w:color w:val="auto"/>
                <w:sz w:val="22"/>
                <w:szCs w:val="22"/>
              </w:rPr>
              <w:t>ÖĞRENCİ BLOKNOT</w:t>
            </w:r>
          </w:p>
        </w:tc>
        <w:tc>
          <w:tcPr>
            <w:tcW w:w="900" w:type="dxa"/>
            <w:tcBorders>
              <w:top w:val="nil"/>
              <w:left w:val="nil"/>
              <w:bottom w:val="single" w:sz="4" w:space="0" w:color="auto"/>
              <w:right w:val="single" w:sz="4" w:space="0" w:color="auto"/>
            </w:tcBorders>
            <w:shd w:val="clear" w:color="auto" w:fill="auto"/>
            <w:noWrap/>
            <w:vAlign w:val="center"/>
          </w:tcPr>
          <w:p w:rsidR="00EC271A" w:rsidRPr="00897131" w:rsidRDefault="00EC271A" w:rsidP="00EC271A">
            <w:pPr>
              <w:overflowPunct/>
              <w:autoSpaceDE/>
              <w:autoSpaceDN/>
              <w:jc w:val="center"/>
              <w:rPr>
                <w:rFonts w:ascii="Times New Roman TUR" w:eastAsia="Times New Roman" w:hAnsi="Times New Roman TUR" w:cs="Times New Roman TUR"/>
                <w:color w:val="auto"/>
                <w:sz w:val="22"/>
                <w:szCs w:val="22"/>
              </w:rPr>
            </w:pPr>
            <w:r>
              <w:rPr>
                <w:rFonts w:ascii="Times New Roman TUR" w:eastAsia="Times New Roman" w:hAnsi="Times New Roman TUR" w:cs="Times New Roman TUR"/>
                <w:color w:val="auto"/>
                <w:sz w:val="22"/>
                <w:szCs w:val="22"/>
              </w:rPr>
              <w:t>40</w:t>
            </w:r>
            <w:r>
              <w:rPr>
                <w:rFonts w:ascii="Times New Roman TUR" w:eastAsia="Times New Roman" w:hAnsi="Times New Roman TUR" w:cs="Times New Roman TUR"/>
                <w:color w:val="auto"/>
                <w:sz w:val="22"/>
                <w:szCs w:val="22"/>
              </w:rPr>
              <w:t>000</w:t>
            </w:r>
          </w:p>
        </w:tc>
        <w:tc>
          <w:tcPr>
            <w:tcW w:w="600" w:type="dxa"/>
            <w:tcBorders>
              <w:top w:val="nil"/>
              <w:left w:val="nil"/>
              <w:bottom w:val="single" w:sz="4" w:space="0" w:color="auto"/>
              <w:right w:val="single" w:sz="4" w:space="0" w:color="auto"/>
            </w:tcBorders>
            <w:shd w:val="clear" w:color="auto" w:fill="auto"/>
            <w:noWrap/>
            <w:vAlign w:val="center"/>
          </w:tcPr>
          <w:p w:rsidR="00EC271A" w:rsidRPr="00897131" w:rsidRDefault="00EC271A" w:rsidP="00EC271A">
            <w:pPr>
              <w:overflowPunct/>
              <w:autoSpaceDE/>
              <w:autoSpaceDN/>
              <w:jc w:val="center"/>
              <w:rPr>
                <w:rFonts w:ascii="Times New Roman TUR" w:eastAsia="Times New Roman" w:hAnsi="Times New Roman TUR" w:cs="Times New Roman TUR"/>
                <w:color w:val="auto"/>
                <w:sz w:val="22"/>
                <w:szCs w:val="22"/>
              </w:rPr>
            </w:pPr>
            <w:r w:rsidRPr="00897131">
              <w:rPr>
                <w:rFonts w:ascii="Times New Roman TUR" w:eastAsia="Times New Roman" w:hAnsi="Times New Roman TUR" w:cs="Times New Roman TUR"/>
                <w:color w:val="auto"/>
                <w:sz w:val="22"/>
                <w:szCs w:val="22"/>
              </w:rPr>
              <w:t>Adet</w:t>
            </w:r>
          </w:p>
        </w:tc>
        <w:tc>
          <w:tcPr>
            <w:tcW w:w="960" w:type="dxa"/>
            <w:tcBorders>
              <w:top w:val="nil"/>
              <w:left w:val="nil"/>
              <w:bottom w:val="single" w:sz="4" w:space="0" w:color="auto"/>
              <w:right w:val="single" w:sz="8" w:space="0" w:color="auto"/>
            </w:tcBorders>
            <w:shd w:val="clear" w:color="auto" w:fill="auto"/>
            <w:noWrap/>
            <w:vAlign w:val="center"/>
          </w:tcPr>
          <w:p w:rsidR="00EC271A" w:rsidRPr="00897131" w:rsidRDefault="00EC271A" w:rsidP="00EC271A">
            <w:pPr>
              <w:overflowPunct/>
              <w:autoSpaceDE/>
              <w:autoSpaceDN/>
              <w:jc w:val="center"/>
              <w:rPr>
                <w:rFonts w:ascii="Calibri" w:eastAsia="Times New Roman" w:hAnsi="Calibri" w:cs="Calibri"/>
                <w:sz w:val="22"/>
                <w:szCs w:val="22"/>
              </w:rPr>
            </w:pPr>
            <w:r w:rsidRPr="00897131">
              <w:rPr>
                <w:rFonts w:ascii="Calibri" w:eastAsia="Times New Roman" w:hAnsi="Calibri" w:cs="Calibri"/>
                <w:sz w:val="22"/>
                <w:szCs w:val="22"/>
              </w:rPr>
              <w:t>₺</w:t>
            </w:r>
            <w:proofErr w:type="gramStart"/>
            <w:r>
              <w:rPr>
                <w:rFonts w:ascii="Calibri" w:eastAsia="Times New Roman" w:hAnsi="Calibri" w:cs="Calibri"/>
                <w:sz w:val="22"/>
                <w:szCs w:val="22"/>
              </w:rPr>
              <w:t>…….</w:t>
            </w:r>
            <w:proofErr w:type="gramEnd"/>
          </w:p>
        </w:tc>
      </w:tr>
      <w:tr w:rsidR="00EC271A" w:rsidRPr="00897131" w:rsidTr="00897131">
        <w:trPr>
          <w:trHeight w:val="384"/>
          <w:jc w:val="center"/>
        </w:trPr>
        <w:tc>
          <w:tcPr>
            <w:tcW w:w="640" w:type="dxa"/>
            <w:tcBorders>
              <w:top w:val="nil"/>
              <w:left w:val="single" w:sz="8" w:space="0" w:color="auto"/>
              <w:bottom w:val="single" w:sz="4" w:space="0" w:color="auto"/>
              <w:right w:val="single" w:sz="4" w:space="0" w:color="auto"/>
            </w:tcBorders>
            <w:shd w:val="clear" w:color="auto" w:fill="auto"/>
            <w:vAlign w:val="center"/>
          </w:tcPr>
          <w:p w:rsidR="00EC271A" w:rsidRDefault="00EC271A" w:rsidP="00EC271A">
            <w:pPr>
              <w:overflowPunct/>
              <w:autoSpaceDE/>
              <w:autoSpaceDN/>
              <w:jc w:val="center"/>
              <w:rPr>
                <w:rFonts w:ascii="Calibri" w:eastAsia="Times New Roman" w:hAnsi="Calibri" w:cs="Calibri"/>
                <w:color w:val="auto"/>
                <w:sz w:val="22"/>
                <w:szCs w:val="22"/>
              </w:rPr>
            </w:pPr>
            <w:r>
              <w:rPr>
                <w:rFonts w:ascii="Calibri" w:eastAsia="Times New Roman" w:hAnsi="Calibri" w:cs="Calibri"/>
                <w:color w:val="auto"/>
                <w:sz w:val="22"/>
                <w:szCs w:val="22"/>
              </w:rPr>
              <w:t>3</w:t>
            </w:r>
          </w:p>
        </w:tc>
        <w:tc>
          <w:tcPr>
            <w:tcW w:w="5480" w:type="dxa"/>
            <w:tcBorders>
              <w:top w:val="nil"/>
              <w:left w:val="nil"/>
              <w:bottom w:val="single" w:sz="4" w:space="0" w:color="auto"/>
              <w:right w:val="single" w:sz="4" w:space="0" w:color="auto"/>
            </w:tcBorders>
            <w:shd w:val="clear" w:color="auto" w:fill="auto"/>
            <w:vAlign w:val="center"/>
          </w:tcPr>
          <w:p w:rsidR="00EC271A" w:rsidRPr="00897131" w:rsidRDefault="00EC271A" w:rsidP="00EC271A">
            <w:pPr>
              <w:overflowPunct/>
              <w:autoSpaceDE/>
              <w:autoSpaceDN/>
              <w:rPr>
                <w:rFonts w:ascii="Times New Roman TUR" w:eastAsia="Times New Roman" w:hAnsi="Times New Roman TUR" w:cs="Times New Roman TUR"/>
                <w:color w:val="auto"/>
                <w:sz w:val="22"/>
                <w:szCs w:val="22"/>
              </w:rPr>
            </w:pPr>
            <w:r>
              <w:rPr>
                <w:rFonts w:ascii="Times New Roman TUR" w:eastAsia="Times New Roman" w:hAnsi="Times New Roman TUR" w:cs="Times New Roman TUR"/>
                <w:color w:val="auto"/>
                <w:sz w:val="22"/>
                <w:szCs w:val="22"/>
              </w:rPr>
              <w:t>DERİ ANAHTARLIK</w:t>
            </w:r>
          </w:p>
        </w:tc>
        <w:tc>
          <w:tcPr>
            <w:tcW w:w="900" w:type="dxa"/>
            <w:tcBorders>
              <w:top w:val="nil"/>
              <w:left w:val="nil"/>
              <w:bottom w:val="single" w:sz="4" w:space="0" w:color="auto"/>
              <w:right w:val="single" w:sz="4" w:space="0" w:color="auto"/>
            </w:tcBorders>
            <w:shd w:val="clear" w:color="auto" w:fill="auto"/>
            <w:noWrap/>
            <w:vAlign w:val="center"/>
          </w:tcPr>
          <w:p w:rsidR="00EC271A" w:rsidRPr="00897131" w:rsidRDefault="00EC271A" w:rsidP="00EC271A">
            <w:pPr>
              <w:overflowPunct/>
              <w:autoSpaceDE/>
              <w:autoSpaceDN/>
              <w:jc w:val="center"/>
              <w:rPr>
                <w:rFonts w:ascii="Times New Roman TUR" w:eastAsia="Times New Roman" w:hAnsi="Times New Roman TUR" w:cs="Times New Roman TUR"/>
                <w:color w:val="auto"/>
                <w:sz w:val="22"/>
                <w:szCs w:val="22"/>
              </w:rPr>
            </w:pPr>
            <w:r>
              <w:rPr>
                <w:rFonts w:ascii="Times New Roman TUR" w:eastAsia="Times New Roman" w:hAnsi="Times New Roman TUR" w:cs="Times New Roman TUR"/>
                <w:color w:val="auto"/>
                <w:sz w:val="22"/>
                <w:szCs w:val="22"/>
              </w:rPr>
              <w:t>3000</w:t>
            </w:r>
          </w:p>
        </w:tc>
        <w:tc>
          <w:tcPr>
            <w:tcW w:w="600" w:type="dxa"/>
            <w:tcBorders>
              <w:top w:val="nil"/>
              <w:left w:val="nil"/>
              <w:bottom w:val="single" w:sz="4" w:space="0" w:color="auto"/>
              <w:right w:val="single" w:sz="4" w:space="0" w:color="auto"/>
            </w:tcBorders>
            <w:shd w:val="clear" w:color="auto" w:fill="auto"/>
            <w:noWrap/>
            <w:vAlign w:val="center"/>
          </w:tcPr>
          <w:p w:rsidR="00EC271A" w:rsidRPr="00897131" w:rsidRDefault="00EC271A" w:rsidP="00EC271A">
            <w:pPr>
              <w:overflowPunct/>
              <w:autoSpaceDE/>
              <w:autoSpaceDN/>
              <w:jc w:val="center"/>
              <w:rPr>
                <w:rFonts w:ascii="Times New Roman TUR" w:eastAsia="Times New Roman" w:hAnsi="Times New Roman TUR" w:cs="Times New Roman TUR"/>
                <w:color w:val="auto"/>
                <w:sz w:val="22"/>
                <w:szCs w:val="22"/>
              </w:rPr>
            </w:pPr>
            <w:r w:rsidRPr="00897131">
              <w:rPr>
                <w:rFonts w:ascii="Times New Roman TUR" w:eastAsia="Times New Roman" w:hAnsi="Times New Roman TUR" w:cs="Times New Roman TUR"/>
                <w:color w:val="auto"/>
                <w:sz w:val="22"/>
                <w:szCs w:val="22"/>
              </w:rPr>
              <w:t>Adet</w:t>
            </w:r>
          </w:p>
        </w:tc>
        <w:tc>
          <w:tcPr>
            <w:tcW w:w="960" w:type="dxa"/>
            <w:tcBorders>
              <w:top w:val="nil"/>
              <w:left w:val="nil"/>
              <w:bottom w:val="single" w:sz="4" w:space="0" w:color="auto"/>
              <w:right w:val="single" w:sz="8" w:space="0" w:color="auto"/>
            </w:tcBorders>
            <w:shd w:val="clear" w:color="auto" w:fill="auto"/>
            <w:noWrap/>
            <w:vAlign w:val="center"/>
          </w:tcPr>
          <w:p w:rsidR="00EC271A" w:rsidRPr="00897131" w:rsidRDefault="00EC271A" w:rsidP="00EC271A">
            <w:pPr>
              <w:overflowPunct/>
              <w:autoSpaceDE/>
              <w:autoSpaceDN/>
              <w:jc w:val="center"/>
              <w:rPr>
                <w:rFonts w:ascii="Calibri" w:eastAsia="Times New Roman" w:hAnsi="Calibri" w:cs="Calibri"/>
                <w:sz w:val="22"/>
                <w:szCs w:val="22"/>
              </w:rPr>
            </w:pPr>
            <w:r w:rsidRPr="00897131">
              <w:rPr>
                <w:rFonts w:ascii="Calibri" w:eastAsia="Times New Roman" w:hAnsi="Calibri" w:cs="Calibri"/>
                <w:sz w:val="22"/>
                <w:szCs w:val="22"/>
              </w:rPr>
              <w:t>₺</w:t>
            </w:r>
            <w:proofErr w:type="gramStart"/>
            <w:r>
              <w:rPr>
                <w:rFonts w:ascii="Calibri" w:eastAsia="Times New Roman" w:hAnsi="Calibri" w:cs="Calibri"/>
                <w:sz w:val="22"/>
                <w:szCs w:val="22"/>
              </w:rPr>
              <w:t>…….</w:t>
            </w:r>
            <w:proofErr w:type="gramEnd"/>
          </w:p>
        </w:tc>
      </w:tr>
      <w:tr w:rsidR="00897131" w:rsidRPr="00897131" w:rsidTr="00897131">
        <w:trPr>
          <w:trHeight w:val="384"/>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897131" w:rsidRPr="00897131" w:rsidRDefault="00EC271A" w:rsidP="00897131">
            <w:pPr>
              <w:overflowPunct/>
              <w:autoSpaceDE/>
              <w:autoSpaceDN/>
              <w:jc w:val="center"/>
              <w:rPr>
                <w:rFonts w:ascii="Calibri" w:eastAsia="Times New Roman" w:hAnsi="Calibri" w:cs="Calibri"/>
                <w:color w:val="auto"/>
                <w:sz w:val="22"/>
                <w:szCs w:val="22"/>
              </w:rPr>
            </w:pPr>
            <w:r>
              <w:rPr>
                <w:rFonts w:ascii="Calibri" w:eastAsia="Times New Roman" w:hAnsi="Calibri" w:cs="Calibri"/>
                <w:color w:val="auto"/>
                <w:sz w:val="22"/>
                <w:szCs w:val="22"/>
              </w:rPr>
              <w:t>4</w:t>
            </w:r>
          </w:p>
        </w:tc>
        <w:tc>
          <w:tcPr>
            <w:tcW w:w="5480" w:type="dxa"/>
            <w:tcBorders>
              <w:top w:val="nil"/>
              <w:left w:val="nil"/>
              <w:bottom w:val="single" w:sz="4" w:space="0" w:color="auto"/>
              <w:right w:val="single" w:sz="4" w:space="0" w:color="auto"/>
            </w:tcBorders>
            <w:shd w:val="clear" w:color="auto" w:fill="auto"/>
            <w:vAlign w:val="center"/>
            <w:hideMark/>
          </w:tcPr>
          <w:p w:rsidR="00897131" w:rsidRPr="00897131" w:rsidRDefault="001E3683" w:rsidP="00897131">
            <w:pPr>
              <w:overflowPunct/>
              <w:autoSpaceDE/>
              <w:autoSpaceDN/>
              <w:rPr>
                <w:rFonts w:ascii="Times New Roman TUR" w:eastAsia="Times New Roman" w:hAnsi="Times New Roman TUR" w:cs="Times New Roman TUR"/>
                <w:color w:val="auto"/>
                <w:sz w:val="22"/>
                <w:szCs w:val="22"/>
              </w:rPr>
            </w:pPr>
            <w:r>
              <w:rPr>
                <w:rFonts w:ascii="Times New Roman TUR" w:eastAsia="Times New Roman" w:hAnsi="Times New Roman TUR" w:cs="Times New Roman TUR"/>
                <w:color w:val="auto"/>
                <w:sz w:val="22"/>
                <w:szCs w:val="22"/>
              </w:rPr>
              <w:t>DERİ ÇANTA 16 inç</w:t>
            </w:r>
          </w:p>
        </w:tc>
        <w:tc>
          <w:tcPr>
            <w:tcW w:w="900" w:type="dxa"/>
            <w:tcBorders>
              <w:top w:val="nil"/>
              <w:left w:val="nil"/>
              <w:bottom w:val="single" w:sz="4" w:space="0" w:color="auto"/>
              <w:right w:val="single" w:sz="4" w:space="0" w:color="auto"/>
            </w:tcBorders>
            <w:shd w:val="clear" w:color="auto" w:fill="auto"/>
            <w:noWrap/>
            <w:vAlign w:val="center"/>
            <w:hideMark/>
          </w:tcPr>
          <w:p w:rsidR="00897131" w:rsidRPr="00897131" w:rsidRDefault="001E3683" w:rsidP="00897131">
            <w:pPr>
              <w:overflowPunct/>
              <w:autoSpaceDE/>
              <w:autoSpaceDN/>
              <w:jc w:val="center"/>
              <w:rPr>
                <w:rFonts w:ascii="Times New Roman TUR" w:eastAsia="Times New Roman" w:hAnsi="Times New Roman TUR" w:cs="Times New Roman TUR"/>
                <w:color w:val="auto"/>
                <w:sz w:val="22"/>
                <w:szCs w:val="22"/>
              </w:rPr>
            </w:pPr>
            <w:r>
              <w:rPr>
                <w:rFonts w:ascii="Times New Roman TUR" w:eastAsia="Times New Roman" w:hAnsi="Times New Roman TUR" w:cs="Times New Roman TUR"/>
                <w:color w:val="auto"/>
                <w:sz w:val="22"/>
                <w:szCs w:val="22"/>
              </w:rPr>
              <w:t>300</w:t>
            </w:r>
          </w:p>
        </w:tc>
        <w:tc>
          <w:tcPr>
            <w:tcW w:w="600" w:type="dxa"/>
            <w:tcBorders>
              <w:top w:val="nil"/>
              <w:left w:val="nil"/>
              <w:bottom w:val="single" w:sz="4" w:space="0" w:color="auto"/>
              <w:right w:val="single" w:sz="4" w:space="0" w:color="auto"/>
            </w:tcBorders>
            <w:shd w:val="clear" w:color="auto" w:fill="auto"/>
            <w:noWrap/>
            <w:vAlign w:val="center"/>
            <w:hideMark/>
          </w:tcPr>
          <w:p w:rsidR="00897131" w:rsidRPr="00897131" w:rsidRDefault="00897131" w:rsidP="00897131">
            <w:pPr>
              <w:overflowPunct/>
              <w:autoSpaceDE/>
              <w:autoSpaceDN/>
              <w:jc w:val="center"/>
              <w:rPr>
                <w:rFonts w:ascii="Times New Roman TUR" w:eastAsia="Times New Roman" w:hAnsi="Times New Roman TUR" w:cs="Times New Roman TUR"/>
                <w:color w:val="auto"/>
                <w:sz w:val="22"/>
                <w:szCs w:val="22"/>
              </w:rPr>
            </w:pPr>
            <w:r w:rsidRPr="00897131">
              <w:rPr>
                <w:rFonts w:ascii="Times New Roman TUR" w:eastAsia="Times New Roman" w:hAnsi="Times New Roman TUR" w:cs="Times New Roman TUR"/>
                <w:color w:val="auto"/>
                <w:sz w:val="22"/>
                <w:szCs w:val="22"/>
              </w:rPr>
              <w:t>Adet</w:t>
            </w:r>
          </w:p>
        </w:tc>
        <w:tc>
          <w:tcPr>
            <w:tcW w:w="960" w:type="dxa"/>
            <w:tcBorders>
              <w:top w:val="nil"/>
              <w:left w:val="nil"/>
              <w:bottom w:val="single" w:sz="4" w:space="0" w:color="auto"/>
              <w:right w:val="single" w:sz="8" w:space="0" w:color="auto"/>
            </w:tcBorders>
            <w:shd w:val="clear" w:color="auto" w:fill="auto"/>
            <w:noWrap/>
            <w:vAlign w:val="center"/>
            <w:hideMark/>
          </w:tcPr>
          <w:p w:rsidR="00897131" w:rsidRPr="00897131" w:rsidRDefault="00897131" w:rsidP="001E3683">
            <w:pPr>
              <w:overflowPunct/>
              <w:autoSpaceDE/>
              <w:autoSpaceDN/>
              <w:jc w:val="center"/>
              <w:rPr>
                <w:rFonts w:ascii="Calibri" w:eastAsia="Times New Roman" w:hAnsi="Calibri" w:cs="Calibri"/>
                <w:sz w:val="22"/>
                <w:szCs w:val="22"/>
              </w:rPr>
            </w:pPr>
            <w:r w:rsidRPr="00897131">
              <w:rPr>
                <w:rFonts w:ascii="Calibri" w:eastAsia="Times New Roman" w:hAnsi="Calibri" w:cs="Calibri"/>
                <w:sz w:val="22"/>
                <w:szCs w:val="22"/>
              </w:rPr>
              <w:t>₺</w:t>
            </w:r>
            <w:proofErr w:type="gramStart"/>
            <w:r w:rsidR="001E3683">
              <w:rPr>
                <w:rFonts w:ascii="Calibri" w:eastAsia="Times New Roman" w:hAnsi="Calibri" w:cs="Calibri"/>
                <w:sz w:val="22"/>
                <w:szCs w:val="22"/>
              </w:rPr>
              <w:t>……</w:t>
            </w:r>
            <w:proofErr w:type="gramEnd"/>
          </w:p>
        </w:tc>
      </w:tr>
    </w:tbl>
    <w:p w:rsidR="008E34DA" w:rsidRDefault="008E34DA" w:rsidP="00482908">
      <w:pPr>
        <w:jc w:val="both"/>
        <w:rPr>
          <w:b/>
          <w:bCs/>
        </w:rPr>
      </w:pPr>
    </w:p>
    <w:p w:rsidR="00482908" w:rsidRDefault="00482908">
      <w:pPr>
        <w:jc w:val="both"/>
      </w:pPr>
    </w:p>
    <w:p w:rsidR="004D0514" w:rsidRDefault="00E42BCE">
      <w:pPr>
        <w:spacing w:before="120"/>
        <w:jc w:val="both"/>
        <w:rPr>
          <w:b/>
          <w:bCs/>
        </w:rPr>
      </w:pPr>
      <w:r>
        <w:rPr>
          <w:b/>
          <w:bCs/>
          <w:color w:val="auto"/>
        </w:rPr>
        <w:t>Madde 6 - Sözleşmenin türü ve bedeli</w:t>
      </w:r>
    </w:p>
    <w:p w:rsidR="004D0514" w:rsidRDefault="00E42BCE">
      <w:pPr>
        <w:jc w:val="both"/>
        <w:rPr>
          <w:bCs/>
        </w:rPr>
      </w:pPr>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sidR="00AD19AC">
        <w:rPr>
          <w:bCs/>
        </w:rPr>
        <w:t xml:space="preserve">n toplamı olan </w:t>
      </w:r>
      <w:proofErr w:type="gramStart"/>
      <w:r w:rsidR="001E3683">
        <w:rPr>
          <w:b/>
          <w:bCs/>
        </w:rPr>
        <w:t>……………….</w:t>
      </w:r>
      <w:proofErr w:type="gramEnd"/>
      <w:r w:rsidR="00AD19AC" w:rsidRPr="00E15359">
        <w:rPr>
          <w:b/>
          <w:bCs/>
        </w:rPr>
        <w:t xml:space="preserve"> TL </w:t>
      </w:r>
      <w:r w:rsidRPr="00E15359">
        <w:rPr>
          <w:b/>
          <w:bCs/>
        </w:rPr>
        <w:t>(</w:t>
      </w:r>
      <w:proofErr w:type="gramStart"/>
      <w:r w:rsidR="001E3683">
        <w:rPr>
          <w:i/>
          <w:color w:val="808080"/>
        </w:rPr>
        <w:t>………………..</w:t>
      </w:r>
      <w:proofErr w:type="gramEnd"/>
      <w:r w:rsidR="00876A79">
        <w:rPr>
          <w:i/>
          <w:color w:val="808080"/>
        </w:rPr>
        <w:t xml:space="preserve"> Türk Lirası</w:t>
      </w:r>
      <w:r w:rsidRPr="00E15359">
        <w:rPr>
          <w:b/>
          <w:bCs/>
        </w:rPr>
        <w:t>)</w:t>
      </w:r>
      <w:r w:rsidR="00F17EF3" w:rsidRPr="00A71F23">
        <w:rPr>
          <w:bCs/>
        </w:rPr>
        <w:t xml:space="preserve"> bedel üzerinden akdedilmiştir.</w:t>
      </w:r>
    </w:p>
    <w:p w:rsidR="00D53300" w:rsidRPr="00A71F23" w:rsidRDefault="00D53300">
      <w:pPr>
        <w:jc w:val="both"/>
        <w:rPr>
          <w:bCs/>
        </w:rPr>
      </w:pPr>
    </w:p>
    <w:p w:rsidR="004D0514" w:rsidRDefault="00E42BCE">
      <w:pPr>
        <w:spacing w:before="120"/>
        <w:jc w:val="both"/>
        <w:rPr>
          <w:b/>
          <w:bCs/>
        </w:rPr>
      </w:pPr>
      <w:r>
        <w:rPr>
          <w:b/>
          <w:bCs/>
          <w:color w:val="auto"/>
        </w:rPr>
        <w:t xml:space="preserve">Madde 7 - </w:t>
      </w:r>
      <w:r w:rsidR="00854806">
        <w:rPr>
          <w:b/>
          <w:bCs/>
          <w:color w:val="auto"/>
        </w:rPr>
        <w:t>Sözleşme gereği Yüklenicinin Sorumlu olduğu giderleri</w:t>
      </w:r>
    </w:p>
    <w:p w:rsidR="00664F26" w:rsidRDefault="00E42BCE" w:rsidP="00D03AC9">
      <w:pPr>
        <w:jc w:val="both"/>
        <w:rPr>
          <w:bCs/>
          <w:color w:val="auto"/>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w:t>
      </w:r>
      <w:r w:rsidR="0056214D" w:rsidRPr="00C37E87">
        <w:rPr>
          <w:bCs/>
          <w:color w:val="auto"/>
        </w:rPr>
        <w:t>rgi(KDV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ulaşım, masraf ve Teknik 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rsidR="00D53300" w:rsidRPr="00D03AC9" w:rsidRDefault="00D53300" w:rsidP="00D03AC9">
      <w:pPr>
        <w:jc w:val="both"/>
        <w:rPr>
          <w:bCs/>
        </w:rPr>
      </w:pPr>
    </w:p>
    <w:p w:rsidR="004D0514" w:rsidRDefault="00E42BCE">
      <w:pPr>
        <w:spacing w:before="120"/>
        <w:jc w:val="both"/>
      </w:pPr>
      <w:r>
        <w:rPr>
          <w:b/>
          <w:bCs/>
          <w:color w:val="auto"/>
        </w:rPr>
        <w:t>Madde 8 - Sözleşmenin ekleri</w:t>
      </w:r>
    </w:p>
    <w:p w:rsidR="004D0514" w:rsidRDefault="00E42BC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Default="00E42BCE">
      <w:pPr>
        <w:jc w:val="both"/>
      </w:pPr>
      <w:r>
        <w:rPr>
          <w:b/>
          <w:bCs/>
        </w:rPr>
        <w:t>8.2.</w:t>
      </w:r>
      <w:r>
        <w:t xml:space="preserve"> İhale dokümanını oluşturan belgeler arasındaki öncelik sıralaması aşağıdaki gibidir: </w:t>
      </w:r>
    </w:p>
    <w:p w:rsidR="004D0514" w:rsidRDefault="00102617" w:rsidP="004B769E">
      <w:pPr>
        <w:jc w:val="both"/>
        <w:divId w:val="1528909241"/>
      </w:pPr>
      <w:r>
        <w:t>1</w:t>
      </w:r>
      <w:r w:rsidR="00E42BCE">
        <w:t xml:space="preserve">) İdari Şartname, </w:t>
      </w:r>
    </w:p>
    <w:p w:rsidR="004D0514" w:rsidRDefault="004B769E">
      <w:pPr>
        <w:jc w:val="both"/>
        <w:divId w:val="1528909241"/>
      </w:pPr>
      <w:r>
        <w:t>2</w:t>
      </w:r>
      <w:r w:rsidR="00E42BCE">
        <w:t xml:space="preserve">) Teknik Şartname, </w:t>
      </w:r>
    </w:p>
    <w:p w:rsidR="004B769E" w:rsidRDefault="004B769E">
      <w:pPr>
        <w:jc w:val="both"/>
        <w:divId w:val="1528909241"/>
      </w:pPr>
      <w:r>
        <w:t>3) Birim Fiyat Teklif Cetveli,</w:t>
      </w:r>
    </w:p>
    <w:p w:rsidR="004D0514" w:rsidRDefault="004B769E">
      <w:pPr>
        <w:jc w:val="both"/>
        <w:divId w:val="1528909241"/>
      </w:pPr>
      <w:r>
        <w:t xml:space="preserve">4) </w:t>
      </w:r>
      <w:proofErr w:type="gramStart"/>
      <w:r>
        <w:t xml:space="preserve">Açıklamalar </w:t>
      </w:r>
      <w:r w:rsidR="00E42BCE">
        <w:t>,</w:t>
      </w:r>
      <w:proofErr w:type="gramEnd"/>
      <w:r w:rsidR="00E42BCE">
        <w:t xml:space="preserve"> </w:t>
      </w:r>
    </w:p>
    <w:p w:rsidR="00D53300" w:rsidRDefault="00D53300">
      <w:pPr>
        <w:jc w:val="both"/>
        <w:divId w:val="1528909241"/>
      </w:pPr>
    </w:p>
    <w:p w:rsidR="004D0514" w:rsidRDefault="00E42BCE">
      <w:pPr>
        <w:spacing w:before="120"/>
        <w:jc w:val="both"/>
        <w:rPr>
          <w:b/>
          <w:bCs/>
        </w:rPr>
      </w:pPr>
      <w:r>
        <w:rPr>
          <w:b/>
          <w:bCs/>
          <w:color w:val="auto"/>
        </w:rPr>
        <w:t>Madde 9 - İşin süresi</w:t>
      </w:r>
    </w:p>
    <w:p w:rsidR="004D0514" w:rsidRDefault="00E42BCE">
      <w:pPr>
        <w:jc w:val="both"/>
      </w:pPr>
      <w:r>
        <w:rPr>
          <w:b/>
          <w:bCs/>
        </w:rPr>
        <w:t xml:space="preserve">9.1. İşe başlama tarihi </w:t>
      </w:r>
      <w:proofErr w:type="gramStart"/>
      <w:r w:rsidR="00EC271A">
        <w:rPr>
          <w:b/>
          <w:bCs/>
          <w:color w:val="003399"/>
          <w:u w:val="dotted"/>
        </w:rPr>
        <w:t>….</w:t>
      </w:r>
      <w:r w:rsidR="008E34DA">
        <w:rPr>
          <w:b/>
          <w:bCs/>
          <w:color w:val="003399"/>
          <w:u w:val="dotted"/>
        </w:rPr>
        <w:t>.</w:t>
      </w:r>
      <w:proofErr w:type="gramEnd"/>
      <w:r w:rsidR="008E34DA">
        <w:rPr>
          <w:b/>
          <w:bCs/>
          <w:color w:val="003399"/>
          <w:u w:val="dotted"/>
        </w:rPr>
        <w:t>0</w:t>
      </w:r>
      <w:r w:rsidR="001E3683">
        <w:rPr>
          <w:b/>
          <w:bCs/>
          <w:color w:val="003399"/>
          <w:u w:val="dotted"/>
        </w:rPr>
        <w:t>1.2022</w:t>
      </w:r>
      <w:r w:rsidR="008E34DA">
        <w:rPr>
          <w:b/>
          <w:bCs/>
          <w:color w:val="003399"/>
          <w:u w:val="dotted"/>
        </w:rPr>
        <w:t xml:space="preserve"> </w:t>
      </w:r>
      <w:r w:rsidRPr="00E1739E">
        <w:rPr>
          <w:b/>
          <w:bCs/>
        </w:rPr>
        <w:t xml:space="preserve">; işi bitirme tarihi </w:t>
      </w:r>
      <w:r w:rsidR="00EC271A">
        <w:rPr>
          <w:b/>
          <w:bCs/>
          <w:color w:val="003399"/>
          <w:u w:val="dotted"/>
        </w:rPr>
        <w:t>…..</w:t>
      </w:r>
      <w:r w:rsidR="008E34DA">
        <w:rPr>
          <w:b/>
          <w:bCs/>
          <w:color w:val="003399"/>
          <w:u w:val="dotted"/>
        </w:rPr>
        <w:t>.0</w:t>
      </w:r>
      <w:r w:rsidR="001E3683">
        <w:rPr>
          <w:b/>
          <w:bCs/>
          <w:color w:val="003399"/>
          <w:u w:val="dotted"/>
        </w:rPr>
        <w:t>1.2023</w:t>
      </w:r>
    </w:p>
    <w:p w:rsidR="004D0514" w:rsidRDefault="00E42BCE">
      <w:pPr>
        <w:jc w:val="both"/>
        <w:rPr>
          <w:b/>
          <w:bCs/>
        </w:rPr>
      </w:pPr>
      <w:r>
        <w:rPr>
          <w:b/>
          <w:bCs/>
        </w:rPr>
        <w:t xml:space="preserve">9.2. Bu sözleşmenin uygulanmasında sürelerin hesabı takvim günü esasına göre yapılmıştır. </w:t>
      </w:r>
    </w:p>
    <w:p w:rsidR="00D53300" w:rsidRDefault="00D53300">
      <w:pPr>
        <w:jc w:val="both"/>
        <w:rPr>
          <w:b/>
          <w:bCs/>
        </w:rPr>
      </w:pPr>
    </w:p>
    <w:p w:rsidR="004D0514" w:rsidRDefault="00E42BCE">
      <w:pPr>
        <w:spacing w:before="120"/>
        <w:jc w:val="both"/>
        <w:rPr>
          <w:b/>
          <w:bCs/>
        </w:rPr>
      </w:pPr>
      <w:r>
        <w:rPr>
          <w:b/>
          <w:bCs/>
          <w:color w:val="auto"/>
        </w:rPr>
        <w:t>Madde 10 - İşin yapılma yeri, işyeri teslim ve işe başlama tarihi</w:t>
      </w:r>
    </w:p>
    <w:p w:rsidR="0091666A" w:rsidRDefault="00E42BCE">
      <w:pPr>
        <w:jc w:val="both"/>
        <w:rPr>
          <w:b/>
          <w:bCs/>
        </w:rPr>
      </w:pPr>
      <w:r>
        <w:rPr>
          <w:b/>
          <w:bCs/>
        </w:rPr>
        <w:t xml:space="preserve">10.1. İşin yapılacağı yer/yerler: </w:t>
      </w:r>
      <w:r w:rsidR="00E47492">
        <w:rPr>
          <w:b/>
          <w:bCs/>
          <w:color w:val="003399"/>
          <w:u w:val="dotted"/>
        </w:rPr>
        <w:t xml:space="preserve">İdarenin belirlediği Beykent Üniversitesi </w:t>
      </w:r>
      <w:r w:rsidR="00765FED">
        <w:rPr>
          <w:b/>
          <w:bCs/>
          <w:color w:val="003399"/>
          <w:u w:val="dotted"/>
        </w:rPr>
        <w:t xml:space="preserve">yerleşke </w:t>
      </w:r>
      <w:r w:rsidR="00E47492">
        <w:rPr>
          <w:b/>
          <w:bCs/>
          <w:color w:val="003399"/>
          <w:u w:val="dotted"/>
        </w:rPr>
        <w:t>adresleri</w:t>
      </w:r>
    </w:p>
    <w:p w:rsidR="004D0514" w:rsidRDefault="00E42BCE">
      <w:pPr>
        <w:jc w:val="both"/>
        <w:rPr>
          <w:b/>
          <w:bCs/>
        </w:rPr>
      </w:pPr>
      <w:r>
        <w:rPr>
          <w:b/>
          <w:bCs/>
        </w:rPr>
        <w:t>10.2. İşyerinin teslimine ilişkin esaslar ve işe başlama tar</w:t>
      </w:r>
      <w:r w:rsidR="00E47492">
        <w:rPr>
          <w:b/>
          <w:bCs/>
        </w:rPr>
        <w:t>ihi: İşyeri teslimi yapılacaktır</w:t>
      </w:r>
      <w:r>
        <w:rPr>
          <w:b/>
          <w:bCs/>
        </w:rPr>
        <w:t xml:space="preserve"> ve 9.1. maddesinde belirtilen tarihte işe başlanacaktır. </w:t>
      </w:r>
    </w:p>
    <w:p w:rsidR="00864AEB" w:rsidRDefault="00A653BB" w:rsidP="00864AEB">
      <w:pPr>
        <w:jc w:val="both"/>
      </w:pPr>
      <w:r>
        <w:t xml:space="preserve">YÜKLENİCİ </w:t>
      </w:r>
      <w:r w:rsidR="00864AEB" w:rsidRPr="00864AEB">
        <w:t xml:space="preserve">gecikilen her gün için sipariş edilen </w:t>
      </w:r>
      <w:r w:rsidR="00E47492">
        <w:t>ürünlerin</w:t>
      </w:r>
      <w:r w:rsidR="00864AEB" w:rsidRPr="00864AEB">
        <w:t xml:space="preserve"> toplam bedelinin %</w:t>
      </w:r>
      <w:r w:rsidR="0014061F">
        <w:t>0,6</w:t>
      </w:r>
      <w:r w:rsidR="00864AEB" w:rsidRPr="00864AEB">
        <w:t xml:space="preserve"> (</w:t>
      </w:r>
      <w:r w:rsidR="0014061F">
        <w:t>binde altı</w:t>
      </w:r>
      <w:r w:rsidR="00864AEB" w:rsidRPr="00864AEB">
        <w:t>) oranında ceza ödemeyi kabul ve taahhüt eder. Bu meblağ, İDARE tarafından bildirilen bir hesaba en geç 1 hafta içerisin</w:t>
      </w:r>
      <w:r>
        <w:t>de ihtara gerek kalmadan YÜKLENİCİ</w:t>
      </w:r>
      <w:r w:rsidR="00864AEB" w:rsidRPr="00864AEB">
        <w:t xml:space="preserve"> tarafından yatırılacaktır</w:t>
      </w:r>
      <w:r w:rsidR="00D53300">
        <w:t>.</w:t>
      </w:r>
    </w:p>
    <w:p w:rsidR="00D53300" w:rsidRPr="00040788" w:rsidRDefault="00D53300" w:rsidP="00864AEB">
      <w:pPr>
        <w:jc w:val="both"/>
        <w:rPr>
          <w:b/>
          <w:bCs/>
        </w:rPr>
      </w:pPr>
    </w:p>
    <w:p w:rsidR="004D0514" w:rsidRDefault="00E42BCE">
      <w:pPr>
        <w:spacing w:before="120"/>
        <w:jc w:val="both"/>
      </w:pPr>
      <w:r>
        <w:rPr>
          <w:b/>
          <w:bCs/>
          <w:color w:val="auto"/>
        </w:rPr>
        <w:t>Madde 11 - Teminata ilişkin hükümler</w:t>
      </w:r>
    </w:p>
    <w:p w:rsidR="004D0514" w:rsidRDefault="00E42BCE">
      <w:pPr>
        <w:jc w:val="both"/>
      </w:pPr>
      <w:r>
        <w:rPr>
          <w:b/>
          <w:bCs/>
        </w:rPr>
        <w:t>11.1.</w:t>
      </w:r>
      <w:r>
        <w:t xml:space="preserve"> Kesin teminat </w:t>
      </w:r>
    </w:p>
    <w:p w:rsidR="004D0514" w:rsidRDefault="00E42BCE">
      <w:pPr>
        <w:jc w:val="both"/>
      </w:pPr>
      <w:r>
        <w:rPr>
          <w:b/>
          <w:bCs/>
        </w:rPr>
        <w:t>11.1.1.</w:t>
      </w:r>
      <w:r>
        <w:t xml:space="preserve"> Yüklenici bu işe ilişkin olarak </w:t>
      </w:r>
      <w:proofErr w:type="gramStart"/>
      <w:r w:rsidR="001E3683">
        <w:rPr>
          <w:b/>
          <w:bCs/>
          <w:color w:val="003399"/>
          <w:u w:val="dotted"/>
        </w:rPr>
        <w:t>……………</w:t>
      </w:r>
      <w:proofErr w:type="gramEnd"/>
      <w:r w:rsidR="00876A79">
        <w:rPr>
          <w:b/>
          <w:bCs/>
          <w:color w:val="003399"/>
          <w:u w:val="dotted"/>
        </w:rPr>
        <w:t xml:space="preserve"> </w:t>
      </w:r>
      <w:r w:rsidR="00AD19AC" w:rsidRPr="00E1739E">
        <w:rPr>
          <w:b/>
          <w:bCs/>
          <w:color w:val="003399"/>
          <w:u w:val="dotted"/>
        </w:rPr>
        <w:t>TL</w:t>
      </w:r>
      <w:r w:rsidR="005B4455">
        <w:t xml:space="preserve"> (</w:t>
      </w:r>
      <w:proofErr w:type="gramStart"/>
      <w:r w:rsidR="001E3683">
        <w:t>……………..</w:t>
      </w:r>
      <w:proofErr w:type="gramEnd"/>
      <w:r w:rsidR="005B4455">
        <w:t xml:space="preserve"> Türk lirası</w:t>
      </w:r>
      <w:r w:rsidR="008E34DA">
        <w:t xml:space="preserve"> </w:t>
      </w:r>
      <w:r>
        <w:t xml:space="preserve">) kesin teminat vermiştir. </w:t>
      </w:r>
    </w:p>
    <w:p w:rsidR="004D0514" w:rsidRDefault="00E42BCE">
      <w:pPr>
        <w:jc w:val="both"/>
      </w:pPr>
      <w:r>
        <w:rPr>
          <w:b/>
          <w:bCs/>
        </w:rPr>
        <w:lastRenderedPageBreak/>
        <w:t>11.1.2.</w:t>
      </w:r>
      <w:r>
        <w:t xml:space="preserve"> K</w:t>
      </w:r>
      <w:r w:rsidR="008579C6">
        <w:t xml:space="preserve">esin teminat mektubunun süresi </w:t>
      </w:r>
      <w:r w:rsidR="00CC118B">
        <w:t xml:space="preserve">sözleşme bitiş tarihinden </w:t>
      </w:r>
      <w:r w:rsidR="008770D1">
        <w:t>1</w:t>
      </w:r>
      <w:r w:rsidR="00CC118B">
        <w:t xml:space="preserve"> ay sonra</w:t>
      </w:r>
      <w:r w:rsidR="001E3683">
        <w:t>sı</w:t>
      </w:r>
      <w:r w:rsidR="00CC118B">
        <w:t>dır</w:t>
      </w:r>
      <w:r>
        <w:t xml:space="preserve">. Kanunda veya sözleşmede belirtilen haller ile cezalı çalışma nedeniyle kesin kabulün gecikeceğinin anlaşılması durumunda teminat mektubunun süresi de işteki gecikmeyi karşılayacak şekilde uzatılır. </w:t>
      </w:r>
    </w:p>
    <w:p w:rsidR="004D0514" w:rsidRDefault="008579C6">
      <w:pPr>
        <w:jc w:val="both"/>
        <w:rPr>
          <w:b/>
          <w:bCs/>
        </w:rPr>
      </w:pPr>
      <w:r>
        <w:rPr>
          <w:b/>
          <w:bCs/>
        </w:rPr>
        <w:t>11.2</w:t>
      </w:r>
      <w:r w:rsidR="00E42BCE">
        <w:rPr>
          <w:b/>
          <w:bCs/>
        </w:rPr>
        <w:t xml:space="preserve">. Kesin teminatın geri verilmesi: </w:t>
      </w:r>
    </w:p>
    <w:p w:rsidR="00C20FED" w:rsidRDefault="00C20FED" w:rsidP="00C20FED">
      <w:pPr>
        <w:jc w:val="both"/>
        <w:rPr>
          <w:b/>
          <w:bCs/>
        </w:rPr>
      </w:pPr>
      <w:r>
        <w:rPr>
          <w:b/>
          <w:bCs/>
        </w:rPr>
        <w:t xml:space="preserve">11.2.1. </w:t>
      </w:r>
      <w:r w:rsidRPr="007F4C11">
        <w:rPr>
          <w:bCs/>
        </w:rPr>
        <w:t>Taahhüdün, sözleşme ve ihale dokümanı hükümlerine uygun olarak yerine getirildiği ve Yüklenicinin bu işten dolayı idareye herhangi bir borcunun olmadığı tespit edildikten sonra, Yükleniciye iade edilecektir.</w:t>
      </w:r>
      <w:r>
        <w:rPr>
          <w:b/>
          <w:bCs/>
        </w:rPr>
        <w:t xml:space="preserve"> </w:t>
      </w:r>
    </w:p>
    <w:p w:rsidR="00E1739E" w:rsidRPr="005503C2" w:rsidRDefault="00C20FED" w:rsidP="005503C2">
      <w:pPr>
        <w:jc w:val="both"/>
      </w:pPr>
      <w:r>
        <w:rPr>
          <w:b/>
          <w:bCs/>
        </w:rPr>
        <w:t>11.3.</w:t>
      </w:r>
      <w:r>
        <w:t xml:space="preserve"> Her ne suretle olursa olsun, İdarece alınan teminatlar haczedilemez ve üzerine ihtiyati tedbir konulamaz. </w:t>
      </w:r>
    </w:p>
    <w:p w:rsidR="00D53300" w:rsidRDefault="00D53300">
      <w:pPr>
        <w:spacing w:before="120"/>
        <w:jc w:val="both"/>
        <w:rPr>
          <w:b/>
          <w:bCs/>
          <w:color w:val="auto"/>
        </w:rPr>
      </w:pPr>
    </w:p>
    <w:p w:rsidR="000524D6" w:rsidRDefault="000524D6">
      <w:pPr>
        <w:spacing w:before="120"/>
        <w:jc w:val="both"/>
        <w:rPr>
          <w:b/>
          <w:bCs/>
          <w:color w:val="auto"/>
        </w:rPr>
      </w:pPr>
    </w:p>
    <w:p w:rsidR="004D0514" w:rsidRDefault="00E42BCE">
      <w:pPr>
        <w:spacing w:before="120"/>
        <w:jc w:val="both"/>
        <w:rPr>
          <w:b/>
          <w:bCs/>
        </w:rPr>
      </w:pPr>
      <w:r>
        <w:rPr>
          <w:b/>
          <w:bCs/>
          <w:color w:val="auto"/>
        </w:rPr>
        <w:t>Madde 12 - Ödeme yeri ve şartları</w:t>
      </w:r>
    </w:p>
    <w:p w:rsidR="008E34DA" w:rsidRDefault="00C42516" w:rsidP="008E34DA">
      <w:pPr>
        <w:jc w:val="both"/>
        <w:rPr>
          <w:bCs/>
        </w:rPr>
      </w:pPr>
      <w:r>
        <w:rPr>
          <w:b/>
          <w:bCs/>
        </w:rPr>
        <w:t xml:space="preserve">12.1. </w:t>
      </w:r>
      <w:r w:rsidRPr="0033034A">
        <w:rPr>
          <w:bCs/>
        </w:rPr>
        <w:t>Sözleşme bedeli</w:t>
      </w:r>
      <w:r w:rsidR="00E42BCE" w:rsidRPr="0033034A">
        <w:rPr>
          <w:bCs/>
        </w:rPr>
        <w:t xml:space="preserve"> </w:t>
      </w:r>
      <w:r w:rsidR="00E511CC" w:rsidRPr="0033034A">
        <w:rPr>
          <w:b/>
          <w:bCs/>
          <w:color w:val="003399"/>
        </w:rPr>
        <w:t>BEYKENT ÜNİVERSİTESİ</w:t>
      </w:r>
      <w:r w:rsidR="00E42BCE" w:rsidRPr="0033034A">
        <w:rPr>
          <w:b/>
          <w:bCs/>
          <w:color w:val="003399"/>
        </w:rPr>
        <w:t xml:space="preserve"> Mali İşler Müdürlüğü</w:t>
      </w:r>
      <w:r w:rsidR="00E42BCE" w:rsidRPr="0033034A">
        <w:rPr>
          <w:bCs/>
        </w:rPr>
        <w:t xml:space="preserve"> ve Genel Şartnamenin hatalı, kusurlu ve eksik işlere ilişkin hükümleri saklı kalmak kaydıyla aşağıda öngörülen plan ve şartlar çerçevesinde ödenecektir: </w:t>
      </w:r>
    </w:p>
    <w:p w:rsidR="008E34DA" w:rsidRDefault="00E42BCE" w:rsidP="008E34DA">
      <w:pPr>
        <w:jc w:val="both"/>
        <w:rPr>
          <w:bCs/>
        </w:rPr>
      </w:pPr>
      <w:r w:rsidRPr="0033034A">
        <w:rPr>
          <w:bCs/>
        </w:rPr>
        <w:t xml:space="preserve">İhale konusu </w:t>
      </w:r>
      <w:r w:rsidR="00E47492">
        <w:rPr>
          <w:bCs/>
        </w:rPr>
        <w:t>mallara</w:t>
      </w:r>
      <w:r w:rsidRPr="0033034A">
        <w:rPr>
          <w:bCs/>
        </w:rPr>
        <w:t xml:space="preserve"> ilişkin ödemeler; </w:t>
      </w:r>
      <w:r w:rsidR="00E47492">
        <w:rPr>
          <w:bCs/>
        </w:rPr>
        <w:t>sipariş tesliminden sonra fatura tarihi başlangıç sayılarak 10 (on) iş günü içinde Yüklenicinin belirttiği resmi banka hesabına havale ile</w:t>
      </w:r>
      <w:r w:rsidRPr="0033034A">
        <w:rPr>
          <w:bCs/>
        </w:rPr>
        <w:t xml:space="preserve"> ödenir.</w:t>
      </w:r>
    </w:p>
    <w:p w:rsidR="004D0514" w:rsidRPr="008E34DA" w:rsidRDefault="009D7EB1" w:rsidP="008E34DA">
      <w:pPr>
        <w:jc w:val="both"/>
        <w:rPr>
          <w:bCs/>
        </w:rPr>
      </w:pPr>
      <w:r>
        <w:rPr>
          <w:b/>
          <w:bCs/>
        </w:rPr>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rsidR="00D53300" w:rsidRDefault="00D53300">
      <w:pPr>
        <w:spacing w:before="120"/>
        <w:jc w:val="both"/>
        <w:rPr>
          <w:b/>
          <w:bCs/>
          <w:color w:val="auto"/>
        </w:rPr>
      </w:pPr>
    </w:p>
    <w:p w:rsidR="004D0514" w:rsidRDefault="00E42BCE">
      <w:pPr>
        <w:spacing w:before="120"/>
        <w:jc w:val="both"/>
        <w:rPr>
          <w:b/>
          <w:bCs/>
        </w:rPr>
      </w:pPr>
      <w:r>
        <w:rPr>
          <w:b/>
          <w:bCs/>
          <w:color w:val="auto"/>
        </w:rPr>
        <w:t>Madde 13 - Avans verilmesi şartları ve miktarı</w:t>
      </w:r>
    </w:p>
    <w:p w:rsidR="004D0514" w:rsidRDefault="00E42BCE">
      <w:pPr>
        <w:jc w:val="both"/>
        <w:rPr>
          <w:b/>
          <w:bCs/>
        </w:rPr>
      </w:pPr>
      <w:r>
        <w:rPr>
          <w:b/>
          <w:bCs/>
        </w:rPr>
        <w:t xml:space="preserve">13.1. Bu iş için avans verilmeyecektir. </w:t>
      </w:r>
    </w:p>
    <w:p w:rsidR="00D53300" w:rsidRDefault="00D53300">
      <w:pPr>
        <w:spacing w:before="120"/>
        <w:jc w:val="both"/>
        <w:rPr>
          <w:b/>
          <w:bCs/>
          <w:color w:val="auto"/>
        </w:rPr>
      </w:pPr>
    </w:p>
    <w:p w:rsidR="004D0514" w:rsidRDefault="00E42BCE">
      <w:pPr>
        <w:spacing w:before="120"/>
        <w:jc w:val="both"/>
      </w:pPr>
      <w:r>
        <w:rPr>
          <w:b/>
          <w:bCs/>
          <w:color w:val="auto"/>
        </w:rPr>
        <w:t>Madde 14 - Fiyat farkı ödenmesi ve hesaplanması şartları</w:t>
      </w:r>
    </w:p>
    <w:p w:rsidR="004D0514" w:rsidRDefault="00E42BCE">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D0514" w:rsidRDefault="00E42BCE">
      <w:pPr>
        <w:jc w:val="both"/>
        <w:rPr>
          <w:b/>
          <w:bCs/>
        </w:rPr>
      </w:pPr>
      <w:r>
        <w:rPr>
          <w:b/>
          <w:bCs/>
        </w:rPr>
        <w:t xml:space="preserve">14.2. Bu sözleşme kapsamında yapılacak işler için fiyat farkı hesaplanmayacaktır. </w:t>
      </w:r>
    </w:p>
    <w:p w:rsidR="004D0514" w:rsidRDefault="00E42BCE">
      <w:pPr>
        <w:jc w:val="both"/>
      </w:pPr>
      <w:r>
        <w:rPr>
          <w:b/>
          <w:bCs/>
        </w:rPr>
        <w:t>14.3.</w:t>
      </w:r>
      <w:r>
        <w:t xml:space="preserve"> Sözleşmede yer alan fiyat farkına ilişkin esas ve usullerde sözleşme imzalandıktan sonra değişiklik yapılamaz. </w:t>
      </w:r>
    </w:p>
    <w:p w:rsidR="00D53300" w:rsidRDefault="00D53300">
      <w:pPr>
        <w:spacing w:before="120"/>
        <w:jc w:val="both"/>
        <w:rPr>
          <w:b/>
          <w:bCs/>
          <w:color w:val="auto"/>
        </w:rPr>
      </w:pPr>
    </w:p>
    <w:p w:rsidR="004D0514" w:rsidRDefault="00E42BCE">
      <w:pPr>
        <w:spacing w:before="120"/>
        <w:jc w:val="both"/>
        <w:rPr>
          <w:b/>
          <w:bCs/>
        </w:rPr>
      </w:pPr>
      <w:r>
        <w:rPr>
          <w:b/>
          <w:bCs/>
          <w:color w:val="auto"/>
        </w:rPr>
        <w:t>Madde 15 - Alt yüklenicilere ilişkin bilgiler ve sorumluluklar</w:t>
      </w:r>
    </w:p>
    <w:p w:rsidR="004D0514" w:rsidRDefault="00E42BCE">
      <w:pPr>
        <w:jc w:val="both"/>
        <w:rPr>
          <w:b/>
          <w:bCs/>
        </w:rPr>
      </w:pPr>
      <w:r>
        <w:rPr>
          <w:b/>
          <w:bCs/>
        </w:rPr>
        <w:t xml:space="preserve">15.1. Bu işte alt yüklenici çalıştırılmayacak ve işlerin tamamı yüklenicinin kendisi tarafından yapılacaktır. </w:t>
      </w:r>
    </w:p>
    <w:p w:rsidR="00D53300" w:rsidRDefault="00D53300">
      <w:pPr>
        <w:spacing w:before="120"/>
        <w:jc w:val="both"/>
        <w:rPr>
          <w:b/>
          <w:bCs/>
          <w:color w:val="auto"/>
        </w:rPr>
      </w:pPr>
    </w:p>
    <w:p w:rsidR="004D0514" w:rsidRDefault="00E42BCE">
      <w:pPr>
        <w:spacing w:before="120"/>
        <w:jc w:val="both"/>
      </w:pPr>
      <w:r>
        <w:rPr>
          <w:b/>
          <w:bCs/>
          <w:color w:val="auto"/>
        </w:rPr>
        <w:t>Madde 16 - Cezalar ve sözleşmenin feshi</w:t>
      </w:r>
    </w:p>
    <w:p w:rsidR="004D0514" w:rsidRDefault="00E42BCE">
      <w:pPr>
        <w:jc w:val="both"/>
      </w:pPr>
      <w:r>
        <w:rPr>
          <w:b/>
          <w:bCs/>
        </w:rPr>
        <w:t>16.1.</w:t>
      </w:r>
      <w:r>
        <w:t xml:space="preserve"> İdare tarafından uygulanacak cezalar aşağıda belirtilmiştir: </w:t>
      </w:r>
    </w:p>
    <w:p w:rsidR="004D0514" w:rsidRPr="00950F60" w:rsidRDefault="00E42BCE">
      <w:pPr>
        <w:jc w:val="both"/>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w:t>
      </w:r>
      <w:r w:rsidR="005B0E36">
        <w:rPr>
          <w:bCs/>
          <w:color w:val="auto"/>
        </w:rPr>
        <w:t>6</w:t>
      </w:r>
      <w:r w:rsidR="005F331F" w:rsidRPr="00950F60">
        <w:rPr>
          <w:bCs/>
          <w:color w:val="auto"/>
        </w:rPr>
        <w:t xml:space="preserve">(binde </w:t>
      </w:r>
      <w:r w:rsidR="005B0E36">
        <w:rPr>
          <w:bCs/>
          <w:color w:val="auto"/>
        </w:rPr>
        <w:t>altı</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D0514" w:rsidRPr="00950F60" w:rsidRDefault="00E42BCE">
      <w:pPr>
        <w:jc w:val="both"/>
        <w:rPr>
          <w:bCs/>
        </w:rPr>
      </w:pPr>
      <w:r w:rsidRPr="00950F60">
        <w:rPr>
          <w:bCs/>
        </w:rPr>
        <w:t xml:space="preserve">İdare tarafından kesilecek cezanın toplam tutarı, hiçbir durumda, sözleşme bedelinin % 30'unu geçmeyecektir. </w:t>
      </w:r>
    </w:p>
    <w:p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4D0514" w:rsidRDefault="00E42BCE">
      <w:pPr>
        <w:jc w:val="both"/>
      </w:pPr>
      <w:r>
        <w:rPr>
          <w:b/>
          <w:bCs/>
        </w:rPr>
        <w:lastRenderedPageBreak/>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4D0514" w:rsidRDefault="00E42BCE">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D53300" w:rsidRDefault="00D53300">
      <w:pPr>
        <w:spacing w:before="120"/>
        <w:jc w:val="both"/>
        <w:rPr>
          <w:b/>
          <w:bCs/>
          <w:color w:val="auto"/>
        </w:rPr>
      </w:pPr>
    </w:p>
    <w:p w:rsidR="000524D6" w:rsidRDefault="000524D6">
      <w:pPr>
        <w:spacing w:before="120"/>
        <w:jc w:val="both"/>
        <w:rPr>
          <w:b/>
          <w:bCs/>
          <w:color w:val="auto"/>
        </w:rPr>
      </w:pPr>
    </w:p>
    <w:p w:rsidR="004D0514" w:rsidRDefault="00E42BCE">
      <w:pPr>
        <w:spacing w:before="120"/>
        <w:jc w:val="both"/>
      </w:pPr>
      <w:r>
        <w:rPr>
          <w:b/>
          <w:bCs/>
          <w:color w:val="auto"/>
        </w:rPr>
        <w:t>Madde 17 - Süre uzatımı verilebilecek haller ve şartları</w:t>
      </w:r>
    </w:p>
    <w:p w:rsidR="004D0514" w:rsidRDefault="00E42BCE">
      <w:pPr>
        <w:jc w:val="both"/>
      </w:pPr>
      <w:r>
        <w:rPr>
          <w:b/>
          <w:bCs/>
        </w:rPr>
        <w:t>17.1.</w:t>
      </w:r>
      <w:r>
        <w:t xml:space="preserve"> Mücbir sebepler nedeniyle süre uzatımı verilebilecek haller aşağıda sayılmıştır. </w:t>
      </w:r>
    </w:p>
    <w:p w:rsidR="004D0514" w:rsidRDefault="00E42BCE">
      <w:pPr>
        <w:jc w:val="both"/>
      </w:pPr>
      <w:r>
        <w:rPr>
          <w:b/>
          <w:bCs/>
        </w:rPr>
        <w:t>17.1.1.</w:t>
      </w:r>
      <w:r>
        <w:t xml:space="preserve"> Mücbir sebepler: </w:t>
      </w:r>
    </w:p>
    <w:p w:rsidR="004D0514" w:rsidRDefault="00E42BCE">
      <w:pPr>
        <w:jc w:val="both"/>
        <w:divId w:val="1401978674"/>
        <w:rPr>
          <w:rFonts w:eastAsia="Times New Roman"/>
        </w:rPr>
      </w:pPr>
      <w:r>
        <w:rPr>
          <w:rFonts w:eastAsia="Times New Roman"/>
        </w:rPr>
        <w:t xml:space="preserve">a) Doğal afetler. </w:t>
      </w:r>
    </w:p>
    <w:p w:rsidR="004D0514" w:rsidRDefault="00E42BCE">
      <w:pPr>
        <w:jc w:val="both"/>
        <w:divId w:val="1401978674"/>
      </w:pPr>
      <w:r>
        <w:t xml:space="preserve">b) Kanuni grev. </w:t>
      </w:r>
    </w:p>
    <w:p w:rsidR="004D0514" w:rsidRDefault="00E42BCE">
      <w:pPr>
        <w:jc w:val="both"/>
        <w:divId w:val="1401978674"/>
      </w:pPr>
      <w:r>
        <w:t xml:space="preserve">c) Genel salgın hastalık. </w:t>
      </w:r>
    </w:p>
    <w:p w:rsidR="004D0514" w:rsidRDefault="00E42BCE" w:rsidP="00BA5677">
      <w:pPr>
        <w:jc w:val="both"/>
        <w:divId w:val="1401978674"/>
      </w:pPr>
      <w:r>
        <w:t xml:space="preserve">ç) Kısmi veya genel seferberlik ilanı.  </w:t>
      </w:r>
    </w:p>
    <w:p w:rsidR="004D0514" w:rsidRDefault="00E42BCE">
      <w:pPr>
        <w:jc w:val="both"/>
      </w:pPr>
      <w:r>
        <w:rPr>
          <w:b/>
          <w:bCs/>
        </w:rPr>
        <w:t>17.1.2.</w:t>
      </w:r>
      <w:r>
        <w:t xml:space="preserve"> Yukarıda belirtilen hallerin mücbir sebep olarak kabul edilmesi ve yükleniciye süre uzatımı verilebilmesi için, mücbir sebep olarak kabul edilecek durumun; </w:t>
      </w:r>
    </w:p>
    <w:p w:rsidR="004D0514" w:rsidRDefault="00E42BCE">
      <w:pPr>
        <w:jc w:val="both"/>
        <w:divId w:val="1424841138"/>
        <w:rPr>
          <w:rFonts w:eastAsia="Times New Roman"/>
        </w:rPr>
      </w:pPr>
      <w:r>
        <w:rPr>
          <w:rFonts w:eastAsia="Times New Roman"/>
        </w:rPr>
        <w:t xml:space="preserve">a) Yüklenicinin kusurundan kaynaklanmamış olması, </w:t>
      </w:r>
    </w:p>
    <w:p w:rsidR="004D0514" w:rsidRDefault="00E42BCE">
      <w:pPr>
        <w:jc w:val="both"/>
        <w:divId w:val="1424841138"/>
      </w:pPr>
      <w:r>
        <w:t xml:space="preserve">b) Taahhüdün yerine getirilmesine engel nitelikte olması, </w:t>
      </w:r>
    </w:p>
    <w:p w:rsidR="004D0514" w:rsidRDefault="00E42BCE">
      <w:pPr>
        <w:jc w:val="both"/>
        <w:divId w:val="1424841138"/>
      </w:pPr>
      <w:r>
        <w:t xml:space="preserve">c) Yüklenicinin bu engeli ortadan kaldırmaya gücünün yetmemesi, </w:t>
      </w:r>
    </w:p>
    <w:p w:rsidR="004D0514" w:rsidRDefault="00E42BCE">
      <w:pPr>
        <w:jc w:val="both"/>
        <w:divId w:val="1424841138"/>
      </w:pPr>
      <w:r>
        <w:t xml:space="preserve">ç) Mücbir sebebin meydana geldiği tarihi izleyen yirmi gün içinde yüklenicinin İdareye yazılı olarak bildirimde bulunması, </w:t>
      </w:r>
    </w:p>
    <w:p w:rsidR="004D0514" w:rsidRDefault="00E42BCE" w:rsidP="00E47492">
      <w:pPr>
        <w:jc w:val="both"/>
        <w:divId w:val="1424841138"/>
      </w:pPr>
      <w:r>
        <w:t xml:space="preserve">d) Yetkili merciler tarafından belgelendirilmesi, zorunludur. </w:t>
      </w:r>
    </w:p>
    <w:p w:rsidR="004D0514" w:rsidRDefault="00E42BCE">
      <w:pPr>
        <w:jc w:val="both"/>
      </w:pPr>
      <w:r>
        <w:rPr>
          <w:b/>
          <w:bCs/>
        </w:rPr>
        <w:t>17.1.3.</w:t>
      </w:r>
      <w:r>
        <w:t xml:space="preserve"> Yüklenici tarafından zamanında yapılmayan başvurular dikkate alınmaz ve Yüklenici başvuru süresini geçirdikten sonra süre uzatımı isteğinde bulunamaz. </w:t>
      </w:r>
    </w:p>
    <w:p w:rsidR="004D0514" w:rsidRDefault="00E42BCE">
      <w:pPr>
        <w:jc w:val="both"/>
      </w:pPr>
      <w:r>
        <w:rPr>
          <w:b/>
          <w:bCs/>
        </w:rPr>
        <w:t>17.2.</w:t>
      </w:r>
      <w:r>
        <w:t xml:space="preserve"> İdareden kaynaklanan nedenlerle süre uzatımı verilecek haller: </w:t>
      </w:r>
    </w:p>
    <w:p w:rsidR="004D0514" w:rsidRDefault="00E42BCE">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D0514" w:rsidRPr="007A1C03" w:rsidRDefault="00E42BCE">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D53300" w:rsidRDefault="00D53300">
      <w:pPr>
        <w:spacing w:before="120"/>
        <w:jc w:val="both"/>
        <w:rPr>
          <w:b/>
          <w:bCs/>
          <w:color w:val="auto"/>
        </w:rPr>
      </w:pPr>
    </w:p>
    <w:p w:rsidR="004D0514" w:rsidRPr="007A1C03" w:rsidRDefault="00E42BCE">
      <w:pPr>
        <w:spacing w:before="120"/>
        <w:jc w:val="both"/>
        <w:rPr>
          <w:b/>
          <w:bCs/>
        </w:rPr>
      </w:pPr>
      <w:r>
        <w:rPr>
          <w:b/>
          <w:bCs/>
          <w:color w:val="auto"/>
        </w:rPr>
        <w:t xml:space="preserve">Madde 18 - </w:t>
      </w:r>
      <w:r w:rsidRPr="007A1C03">
        <w:rPr>
          <w:b/>
          <w:bCs/>
          <w:color w:val="auto"/>
        </w:rPr>
        <w:t>Kontrol Teşkilatı, görev ve yetkileri</w:t>
      </w:r>
    </w:p>
    <w:p w:rsidR="004D0514" w:rsidRPr="007A1C03" w:rsidRDefault="00E42BCE">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D53300" w:rsidRDefault="00D53300">
      <w:pPr>
        <w:spacing w:before="120"/>
        <w:jc w:val="both"/>
        <w:rPr>
          <w:b/>
          <w:bCs/>
          <w:color w:val="auto"/>
        </w:rPr>
      </w:pPr>
    </w:p>
    <w:p w:rsidR="004D0514" w:rsidRDefault="00E42BCE">
      <w:pPr>
        <w:spacing w:before="120"/>
        <w:jc w:val="both"/>
      </w:pPr>
      <w:r>
        <w:rPr>
          <w:b/>
          <w:bCs/>
          <w:color w:val="auto"/>
        </w:rPr>
        <w:t>Madde 19 - İşin yürütülmesine ilişkin kayıt ve tutanaklar</w:t>
      </w:r>
    </w:p>
    <w:p w:rsidR="004D0514" w:rsidRDefault="00E42BCE">
      <w:pPr>
        <w:jc w:val="both"/>
      </w:pPr>
      <w:r>
        <w:rPr>
          <w:b/>
          <w:bCs/>
        </w:rPr>
        <w:t>19.1.</w:t>
      </w:r>
      <w:r>
        <w:t xml:space="preserve"> </w:t>
      </w:r>
      <w:r w:rsidRPr="00AD19AC">
        <w:rPr>
          <w:b/>
          <w:bCs/>
          <w:color w:val="003399"/>
          <w:u w:val="dotted"/>
        </w:rPr>
        <w:t>Bu madde kullanılmamıştır.</w:t>
      </w:r>
      <w:r>
        <w:rPr>
          <w:b/>
          <w:bCs/>
          <w:color w:val="003399"/>
        </w:rPr>
        <w:t xml:space="preserve"> </w:t>
      </w:r>
    </w:p>
    <w:p w:rsidR="00D53300" w:rsidRDefault="00D53300">
      <w:pPr>
        <w:spacing w:before="120"/>
        <w:jc w:val="both"/>
        <w:rPr>
          <w:b/>
          <w:bCs/>
          <w:color w:val="auto"/>
        </w:rPr>
      </w:pPr>
    </w:p>
    <w:p w:rsidR="004D0514" w:rsidRDefault="00E42BCE">
      <w:pPr>
        <w:spacing w:before="120"/>
        <w:jc w:val="both"/>
        <w:rPr>
          <w:b/>
          <w:bCs/>
        </w:rPr>
      </w:pPr>
      <w:r>
        <w:rPr>
          <w:b/>
          <w:bCs/>
          <w:color w:val="auto"/>
        </w:rPr>
        <w:t>Madde 20 - Teslim, muayene ve kabul işlemlerine ilişkin şartlar</w:t>
      </w:r>
    </w:p>
    <w:p w:rsidR="004D0514" w:rsidRPr="007A1C03" w:rsidRDefault="00E42BCE">
      <w:pPr>
        <w:jc w:val="both"/>
        <w:rPr>
          <w:bCs/>
        </w:rPr>
      </w:pPr>
      <w:r>
        <w:rPr>
          <w:b/>
          <w:bCs/>
        </w:rPr>
        <w:t xml:space="preserve">20.1. </w:t>
      </w:r>
      <w:r w:rsidRPr="007A1C03">
        <w:rPr>
          <w:bCs/>
        </w:rPr>
        <w:t xml:space="preserve">Bu </w:t>
      </w:r>
      <w:r w:rsidR="00E47492">
        <w:rPr>
          <w:bCs/>
        </w:rPr>
        <w:t xml:space="preserve">işte kısmi kabul yapılacaktır. İdare malları </w:t>
      </w:r>
      <w:proofErr w:type="spellStart"/>
      <w:r w:rsidR="00E47492">
        <w:rPr>
          <w:bCs/>
        </w:rPr>
        <w:t>peyder</w:t>
      </w:r>
      <w:proofErr w:type="spellEnd"/>
      <w:r w:rsidR="008770D1">
        <w:rPr>
          <w:bCs/>
        </w:rPr>
        <w:t xml:space="preserve"> </w:t>
      </w:r>
      <w:r w:rsidR="00E47492">
        <w:rPr>
          <w:bCs/>
        </w:rPr>
        <w:t>peyi sipariş edecek ve teslim alacaktır</w:t>
      </w:r>
      <w:r w:rsidRPr="007A1C03">
        <w:rPr>
          <w:bCs/>
        </w:rPr>
        <w:t xml:space="preserve">. </w:t>
      </w:r>
    </w:p>
    <w:p w:rsidR="004D0514" w:rsidRPr="007A1C03" w:rsidRDefault="00E42BCE">
      <w:pPr>
        <w:jc w:val="both"/>
        <w:rPr>
          <w:bCs/>
        </w:rPr>
      </w:pPr>
      <w:r>
        <w:rPr>
          <w:b/>
          <w:bCs/>
        </w:rPr>
        <w:t xml:space="preserve">20.2. </w:t>
      </w:r>
      <w:r w:rsidR="00E47492">
        <w:rPr>
          <w:bCs/>
        </w:rPr>
        <w:t>Sözleşme konusu sipariş</w:t>
      </w:r>
      <w:r w:rsidRPr="007A1C03">
        <w:rPr>
          <w:bCs/>
        </w:rPr>
        <w:t xml:space="preserve"> tamamlandığında Yüklenici, (işin/ilgili kısmın</w:t>
      </w:r>
      <w:r w:rsidR="000358CB">
        <w:rPr>
          <w:bCs/>
        </w:rPr>
        <w:t>ı</w:t>
      </w:r>
      <w:r w:rsidRPr="007A1C03">
        <w:rPr>
          <w:bCs/>
        </w:rPr>
        <w:t xml:space="preserve">) teslim alınarak kabul işlemlerinin yapılması için bu talebini içeren bir dilekçe ile İdareye başvuracaktır. Bunun üzerine (yapılan iş/ilgili kısım), her türlü masrafı Yükleniciye ait olmak üzere </w:t>
      </w:r>
      <w:r w:rsidR="00E511CC" w:rsidRPr="00AD19AC">
        <w:rPr>
          <w:b/>
          <w:bCs/>
          <w:color w:val="003399"/>
          <w:u w:val="dotted"/>
        </w:rPr>
        <w:t>BEYKENT ÜNİVERSİTESİ</w:t>
      </w:r>
      <w:r w:rsidR="00BA5677" w:rsidRPr="00AD19AC">
        <w:rPr>
          <w:b/>
          <w:bCs/>
          <w:color w:val="003399"/>
          <w:u w:val="dotted"/>
        </w:rPr>
        <w:t xml:space="preserve"> Cumhuriyet </w:t>
      </w:r>
      <w:r w:rsidR="00BA5677" w:rsidRPr="00AD19AC">
        <w:rPr>
          <w:b/>
          <w:bCs/>
          <w:color w:val="003399"/>
          <w:u w:val="dotted"/>
        </w:rPr>
        <w:lastRenderedPageBreak/>
        <w:t>Mahallesi Beykent Siteleri No:202 Büyükçekmece/İSTANBUL</w:t>
      </w:r>
      <w:r w:rsidR="00BA5677" w:rsidRPr="007A1C03">
        <w:rPr>
          <w:bCs/>
        </w:rPr>
        <w:t xml:space="preserve"> </w:t>
      </w:r>
      <w:r w:rsidRPr="007A1C03">
        <w:rPr>
          <w:bCs/>
        </w:rPr>
        <w:t xml:space="preserve">adresinde ve başvuru yazısının İdareye ulaştığı tarihten itibaren </w:t>
      </w:r>
      <w:r w:rsidRPr="00AD19AC">
        <w:rPr>
          <w:b/>
          <w:bCs/>
          <w:color w:val="003399"/>
          <w:u w:val="dotted"/>
        </w:rPr>
        <w:t>10</w:t>
      </w:r>
      <w:r w:rsidRPr="007A1C03">
        <w:rPr>
          <w:bCs/>
        </w:rPr>
        <w:t xml:space="preserve"> iş</w:t>
      </w:r>
      <w:r w:rsidR="00C257D4">
        <w:rPr>
          <w:bCs/>
        </w:rPr>
        <w:t xml:space="preserve"> </w:t>
      </w:r>
      <w:r w:rsidRPr="007A1C03">
        <w:rPr>
          <w:bCs/>
        </w:rPr>
        <w:t xml:space="preserve">günü içinde teslim alınır. Yüklenici, işin teslimi için sözleşme ve ekleri uyarınca üzerine düşen yükümlülükleri yerine getirmemesi nedeniyle oluşan zarardan sorumludur. </w:t>
      </w:r>
    </w:p>
    <w:p w:rsidR="00D53300" w:rsidRDefault="00D53300">
      <w:pPr>
        <w:spacing w:before="120"/>
        <w:jc w:val="both"/>
        <w:rPr>
          <w:b/>
          <w:bCs/>
          <w:color w:val="auto"/>
        </w:rPr>
      </w:pPr>
    </w:p>
    <w:p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0358CB">
        <w:rPr>
          <w:b/>
          <w:bCs/>
          <w:color w:val="auto"/>
        </w:rPr>
        <w:t>Ürün</w:t>
      </w:r>
      <w:r w:rsidR="007C6D02">
        <w:rPr>
          <w:b/>
          <w:bCs/>
          <w:color w:val="auto"/>
        </w:rPr>
        <w:t xml:space="preserve"> Türleri ve Teminat Limitleri:</w:t>
      </w:r>
    </w:p>
    <w:p w:rsidR="004D0514" w:rsidRDefault="007C6D02" w:rsidP="007C6D02">
      <w:pPr>
        <w:jc w:val="both"/>
        <w:rPr>
          <w:b/>
          <w:bCs/>
        </w:rPr>
      </w:pPr>
      <w:r w:rsidRPr="00FE61C3">
        <w:rPr>
          <w:b/>
          <w:bCs/>
        </w:rPr>
        <w:t xml:space="preserve">21.1. </w:t>
      </w:r>
      <w:r w:rsidR="000358CB">
        <w:rPr>
          <w:bCs/>
        </w:rPr>
        <w:t>Ürün</w:t>
      </w:r>
      <w:r w:rsidRPr="007A1C03">
        <w:rPr>
          <w:bCs/>
        </w:rPr>
        <w:t xml:space="preserve"> türleri ile teminat kapsamındaki limitler İlgili Teknik Şartnamede belirlenmiştir.</w:t>
      </w:r>
    </w:p>
    <w:p w:rsidR="00D53300" w:rsidRDefault="00D53300">
      <w:pPr>
        <w:spacing w:before="120"/>
        <w:jc w:val="both"/>
        <w:rPr>
          <w:b/>
          <w:bCs/>
          <w:color w:val="auto"/>
        </w:rPr>
      </w:pPr>
    </w:p>
    <w:p w:rsidR="004D0514" w:rsidRDefault="00E42BCE">
      <w:pPr>
        <w:spacing w:before="120"/>
        <w:jc w:val="both"/>
      </w:pPr>
      <w:r>
        <w:rPr>
          <w:b/>
          <w:bCs/>
          <w:color w:val="auto"/>
        </w:rPr>
        <w:t>Madde 22 - Yüklenicinin sözleşme konusu iş ile ilgili çalıştıracağı personele ilişkin sorumlulukları</w:t>
      </w:r>
    </w:p>
    <w:p w:rsidR="004D0514" w:rsidRDefault="00E42BCE">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rsidR="00D53300" w:rsidRDefault="00D53300">
      <w:pPr>
        <w:spacing w:before="120"/>
        <w:jc w:val="both"/>
        <w:rPr>
          <w:b/>
          <w:bCs/>
          <w:color w:val="auto"/>
        </w:rPr>
      </w:pPr>
    </w:p>
    <w:p w:rsidR="004D0514" w:rsidRDefault="00E42BCE">
      <w:pPr>
        <w:spacing w:before="120"/>
        <w:jc w:val="both"/>
      </w:pPr>
      <w:r>
        <w:rPr>
          <w:b/>
          <w:bCs/>
          <w:color w:val="auto"/>
        </w:rPr>
        <w:t>Madde 23 - Sözleşmede değişiklik yapılması</w:t>
      </w:r>
    </w:p>
    <w:p w:rsidR="004D0514" w:rsidRDefault="00E42BCE">
      <w:pPr>
        <w:jc w:val="both"/>
      </w:pPr>
      <w:r>
        <w:rPr>
          <w:b/>
          <w:bCs/>
        </w:rPr>
        <w:t>23.1.</w:t>
      </w:r>
      <w:r>
        <w:t xml:space="preserve"> Sözleşme bedelinin aşılmaması ve İdare ile Yüklenicinin karşılıklı olarak anlaşması kaydıyla, </w:t>
      </w:r>
    </w:p>
    <w:p w:rsidR="004D0514" w:rsidRDefault="00E42BCE">
      <w:pPr>
        <w:jc w:val="both"/>
        <w:divId w:val="409274689"/>
        <w:rPr>
          <w:rFonts w:eastAsia="Times New Roman"/>
        </w:rPr>
      </w:pPr>
      <w:r>
        <w:rPr>
          <w:rFonts w:eastAsia="Times New Roman"/>
        </w:rPr>
        <w:t xml:space="preserve">a) İşin yapılma veya teslim yeri, </w:t>
      </w:r>
    </w:p>
    <w:p w:rsidR="004D0514" w:rsidRDefault="00E42BCE">
      <w:pPr>
        <w:jc w:val="both"/>
        <w:divId w:val="409274689"/>
      </w:pPr>
      <w:r>
        <w:t xml:space="preserve">b) İşin süresinden önce yapılması veya teslim edilmesi kaydıyla işin süresi ve bu süreye uygun olarak ödeme şartlarına ait hususlarda sözleşme hükümlerinde değişiklik yapılabilir. </w:t>
      </w:r>
    </w:p>
    <w:p w:rsidR="004D0514" w:rsidRDefault="00E42BCE">
      <w:pPr>
        <w:jc w:val="both"/>
      </w:pPr>
      <w:r>
        <w:rPr>
          <w:b/>
          <w:bCs/>
        </w:rPr>
        <w:t>23.2.</w:t>
      </w:r>
      <w:r>
        <w:t xml:space="preserve"> Bu hallerin dışında sözleşme hükümlerinde değişiklik yapılamaz ve </w:t>
      </w:r>
      <w:r w:rsidRPr="000358CB">
        <w:t>ek sözleşme düzenlenemez.</w:t>
      </w:r>
      <w:r w:rsidRPr="000358CB">
        <w:rPr>
          <w:color w:val="FF0000"/>
        </w:rPr>
        <w:t xml:space="preserve"> </w:t>
      </w:r>
    </w:p>
    <w:p w:rsidR="00D53300" w:rsidRDefault="00D53300">
      <w:pPr>
        <w:spacing w:before="120"/>
        <w:jc w:val="both"/>
        <w:rPr>
          <w:b/>
          <w:bCs/>
          <w:color w:val="auto"/>
        </w:rPr>
      </w:pPr>
    </w:p>
    <w:p w:rsidR="004D0514" w:rsidRDefault="00E42BCE">
      <w:pPr>
        <w:spacing w:before="120"/>
        <w:jc w:val="both"/>
      </w:pPr>
      <w:r>
        <w:rPr>
          <w:b/>
          <w:bCs/>
          <w:color w:val="auto"/>
        </w:rPr>
        <w:t xml:space="preserve">Madde 24 - Yüklenicinin Ölümü, İflası, Ağır Hastalığı, Tutukluluğu veya </w:t>
      </w:r>
      <w:proofErr w:type="gramStart"/>
      <w:r>
        <w:rPr>
          <w:b/>
          <w:bCs/>
          <w:color w:val="auto"/>
        </w:rPr>
        <w:t>Mahkumiyeti</w:t>
      </w:r>
      <w:proofErr w:type="gramEnd"/>
    </w:p>
    <w:p w:rsidR="003A3C80" w:rsidRDefault="00E42BCE">
      <w:pPr>
        <w:jc w:val="both"/>
      </w:pPr>
      <w:r>
        <w:rPr>
          <w:b/>
          <w:bCs/>
        </w:rPr>
        <w:t>24.1.</w:t>
      </w:r>
      <w:r>
        <w:t xml:space="preserve"> Yüklenicinin ölümü, iflası, ağır hastalığı, tutukluluğu veya özgürlüğü kısıtlayıcı bir cezaya </w:t>
      </w:r>
      <w:proofErr w:type="gramStart"/>
      <w:r>
        <w:t>mahkumiyeti</w:t>
      </w:r>
      <w:proofErr w:type="gramEnd"/>
      <w:r>
        <w:t xml:space="preserve"> hallerinde </w:t>
      </w:r>
      <w:r w:rsidR="0031752B">
        <w:t>İlgili</w:t>
      </w:r>
      <w:r>
        <w:t xml:space="preserve"> Kanunun ilgili hükümlerine göre işlem tesis edilir. </w:t>
      </w:r>
    </w:p>
    <w:p w:rsidR="00D53300" w:rsidRDefault="00D53300">
      <w:pPr>
        <w:spacing w:before="120"/>
        <w:jc w:val="both"/>
        <w:rPr>
          <w:b/>
          <w:bCs/>
          <w:color w:val="auto"/>
        </w:rPr>
      </w:pPr>
    </w:p>
    <w:p w:rsidR="004D0514" w:rsidRDefault="00E42BCE">
      <w:pPr>
        <w:spacing w:before="120"/>
        <w:jc w:val="both"/>
      </w:pPr>
      <w:r>
        <w:rPr>
          <w:b/>
          <w:bCs/>
          <w:color w:val="auto"/>
        </w:rPr>
        <w:t>Madde 25 - Yüklenicinin sözleşmeyi feshetmesi</w:t>
      </w:r>
    </w:p>
    <w:p w:rsidR="004D0514" w:rsidRDefault="00E42BCE">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rsidR="00D53300" w:rsidRDefault="00D53300">
      <w:pPr>
        <w:spacing w:before="120"/>
        <w:jc w:val="both"/>
        <w:rPr>
          <w:b/>
          <w:bCs/>
          <w:color w:val="auto"/>
        </w:rPr>
      </w:pPr>
    </w:p>
    <w:p w:rsidR="004D0514" w:rsidRDefault="00E42BCE">
      <w:pPr>
        <w:spacing w:before="120"/>
        <w:jc w:val="both"/>
      </w:pPr>
      <w:r>
        <w:rPr>
          <w:b/>
          <w:bCs/>
          <w:color w:val="auto"/>
        </w:rPr>
        <w:t>Madde 26 - İdarenin sözleşmeyi feshetmesi</w:t>
      </w:r>
    </w:p>
    <w:p w:rsidR="004D0514" w:rsidRDefault="00E42BCE">
      <w:pPr>
        <w:jc w:val="both"/>
      </w:pPr>
      <w:r>
        <w:rPr>
          <w:b/>
          <w:bCs/>
        </w:rPr>
        <w:t>26.1.</w:t>
      </w:r>
      <w:r>
        <w:t xml:space="preserve"> Aşağıda belirtilen hallerde İdare sözleşmeyi fesheder: </w:t>
      </w:r>
    </w:p>
    <w:p w:rsidR="004D0514" w:rsidRDefault="00E42BCE">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D53300" w:rsidRDefault="00D53300">
      <w:pPr>
        <w:spacing w:before="120"/>
        <w:jc w:val="both"/>
        <w:rPr>
          <w:b/>
          <w:bCs/>
          <w:color w:val="auto"/>
        </w:rPr>
      </w:pPr>
    </w:p>
    <w:p w:rsidR="004D0514" w:rsidRDefault="00E42BCE">
      <w:pPr>
        <w:spacing w:before="120"/>
        <w:jc w:val="both"/>
      </w:pPr>
      <w:r>
        <w:rPr>
          <w:b/>
          <w:bCs/>
          <w:color w:val="auto"/>
        </w:rPr>
        <w:t>Madde 27 - Sözleşmeden önceki yasak fiil veya davranışlar nedeniyle fesih</w:t>
      </w:r>
    </w:p>
    <w:p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rsidR="004D0514" w:rsidRDefault="00E42BCE">
      <w:pPr>
        <w:jc w:val="both"/>
      </w:pPr>
      <w:r>
        <w:rPr>
          <w:b/>
          <w:bCs/>
        </w:rPr>
        <w:t>27.2.</w:t>
      </w:r>
      <w:r>
        <w:t xml:space="preserve"> Taahhüdün en az % 80'inin tamamlanmış olması ve taahhüdün tamamlattırılmasında </w:t>
      </w:r>
      <w:r w:rsidR="009813E6">
        <w:t>idare</w:t>
      </w:r>
      <w:r>
        <w:t xml:space="preserve"> yararı bulunması kaydıyla; </w:t>
      </w:r>
    </w:p>
    <w:p w:rsidR="004D0514" w:rsidRDefault="00E42BCE">
      <w:pPr>
        <w:jc w:val="both"/>
        <w:divId w:val="375934761"/>
        <w:rPr>
          <w:rFonts w:eastAsia="Times New Roman"/>
        </w:rPr>
      </w:pPr>
      <w:r>
        <w:rPr>
          <w:rFonts w:eastAsia="Times New Roman"/>
        </w:rPr>
        <w:lastRenderedPageBreak/>
        <w:t xml:space="preserve">a) İvediliği nedeniyle taahhüdün kalan kısmının yeniden ihale edilmesi için yeterli sürenin bulunmaması, </w:t>
      </w:r>
    </w:p>
    <w:p w:rsidR="004D0514" w:rsidRDefault="00E42BCE">
      <w:pPr>
        <w:jc w:val="both"/>
        <w:divId w:val="375934761"/>
      </w:pPr>
      <w:r>
        <w:t xml:space="preserve">b) Taahhüdün başka bir yükleniciye yaptırılmasının mümkün olmaması, </w:t>
      </w:r>
    </w:p>
    <w:p w:rsidR="004D0514" w:rsidRDefault="00E42BCE">
      <w:pPr>
        <w:jc w:val="both"/>
        <w:divId w:val="375934761"/>
      </w:pPr>
      <w:r>
        <w:t xml:space="preserve">c) Yüklenicinin yasak fiil veya davranışının taahhüdünü tamamlamasını engelleyecek nitelikte olmaması hallerinde, İdare sözleşmeyi feshetmeksizin </w:t>
      </w:r>
    </w:p>
    <w:p w:rsidR="004D0514" w:rsidRDefault="00E42BCE">
      <w:pPr>
        <w:jc w:val="both"/>
      </w:pPr>
      <w:r>
        <w:t xml:space="preserve">Yükleniciden taahhüdünü tamamlamasını isteyebilir ve bu takdirde Yüklenici taahhüdünü tamamlamak zorundadır. </w:t>
      </w:r>
    </w:p>
    <w:p w:rsidR="004D0514" w:rsidRDefault="00E42BCE">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rsidR="00D53300" w:rsidRDefault="00D53300">
      <w:pPr>
        <w:spacing w:before="120"/>
        <w:jc w:val="both"/>
        <w:rPr>
          <w:b/>
          <w:bCs/>
          <w:color w:val="auto"/>
        </w:rPr>
      </w:pPr>
    </w:p>
    <w:p w:rsidR="004D0514" w:rsidRDefault="00E42BCE">
      <w:pPr>
        <w:spacing w:before="120"/>
        <w:jc w:val="both"/>
      </w:pPr>
      <w:r>
        <w:rPr>
          <w:b/>
          <w:bCs/>
          <w:color w:val="auto"/>
        </w:rPr>
        <w:t>Madde 28 - Mücbir sebeplerden dolayı sözleşmenin feshi</w:t>
      </w:r>
    </w:p>
    <w:p w:rsidR="004D0514" w:rsidRDefault="00E42BCE">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rsidR="00D53300" w:rsidRDefault="00D53300">
      <w:pPr>
        <w:spacing w:before="120"/>
        <w:jc w:val="both"/>
        <w:rPr>
          <w:b/>
          <w:bCs/>
          <w:color w:val="auto"/>
        </w:rPr>
      </w:pPr>
    </w:p>
    <w:p w:rsidR="004D0514" w:rsidRPr="0020425D" w:rsidRDefault="00E42BCE">
      <w:pPr>
        <w:spacing w:before="120"/>
        <w:jc w:val="both"/>
        <w:rPr>
          <w:b/>
          <w:bCs/>
        </w:rPr>
      </w:pPr>
      <w:r w:rsidRPr="0020425D">
        <w:rPr>
          <w:b/>
          <w:bCs/>
          <w:color w:val="auto"/>
        </w:rPr>
        <w:t>Madde 29 - Sözleşme kapsamında yaptırılabilecek ilave işler, iş eksilişi ve işin tasfiyesi</w:t>
      </w:r>
    </w:p>
    <w:p w:rsidR="004D0514" w:rsidRPr="0020425D" w:rsidRDefault="00E42BCE">
      <w:pPr>
        <w:jc w:val="both"/>
        <w:rPr>
          <w:b/>
          <w:bCs/>
        </w:rPr>
      </w:pPr>
      <w:r w:rsidRPr="0020425D">
        <w:rPr>
          <w:b/>
          <w:bCs/>
        </w:rPr>
        <w:t xml:space="preserve">29.1. Öngörülemeyen durumlar nedeniyle iş artışının zorunlu olması halinde, işin; </w:t>
      </w:r>
    </w:p>
    <w:p w:rsidR="004D0514" w:rsidRPr="0020425D" w:rsidRDefault="00E42BCE">
      <w:pPr>
        <w:jc w:val="both"/>
        <w:divId w:val="1885096413"/>
        <w:rPr>
          <w:rFonts w:eastAsia="Times New Roman"/>
          <w:b/>
          <w:bCs/>
        </w:rPr>
      </w:pPr>
      <w:r w:rsidRPr="0020425D">
        <w:rPr>
          <w:rFonts w:eastAsia="Times New Roman"/>
          <w:b/>
          <w:bCs/>
        </w:rPr>
        <w:t xml:space="preserve">a) </w:t>
      </w:r>
      <w:r w:rsidRPr="0020425D">
        <w:rPr>
          <w:rFonts w:eastAsia="Times New Roman"/>
          <w:bCs/>
        </w:rPr>
        <w:t>Sözleşmeye konu hizmet içinde kalması,</w:t>
      </w:r>
      <w:r w:rsidRPr="0020425D">
        <w:rPr>
          <w:rFonts w:eastAsia="Times New Roman"/>
          <w:b/>
          <w:bCs/>
        </w:rPr>
        <w:t xml:space="preserve"> </w:t>
      </w:r>
    </w:p>
    <w:p w:rsidR="004D0514" w:rsidRPr="0020425D" w:rsidRDefault="00E42BCE" w:rsidP="000358CB">
      <w:pPr>
        <w:jc w:val="both"/>
        <w:divId w:val="1885096413"/>
        <w:rPr>
          <w:bCs/>
        </w:rPr>
      </w:pPr>
      <w:r w:rsidRPr="0020425D">
        <w:rPr>
          <w:b/>
          <w:bCs/>
        </w:rPr>
        <w:t xml:space="preserve">b) </w:t>
      </w:r>
      <w:r w:rsidRPr="0020425D">
        <w:rPr>
          <w:bCs/>
        </w:rPr>
        <w:t xml:space="preserve">İdareyi külfete sokmaksızın asıl işten ayrılmasının teknik veya ekonomik olarak mümkün olmaması, şartlarıyla, sözleşme bedelinin % 20'sine kadar oran </w:t>
      </w:r>
      <w:proofErr w:type="gramStart"/>
      <w:r w:rsidRPr="0020425D">
        <w:rPr>
          <w:bCs/>
        </w:rPr>
        <w:t>dahilinde</w:t>
      </w:r>
      <w:proofErr w:type="gramEnd"/>
      <w:r w:rsidRPr="0020425D">
        <w:rPr>
          <w:bCs/>
        </w:rPr>
        <w:t xml:space="preserve">, süre hariç sözleşme ve ihale dokümanındaki hükümler çerçevesinde ilave iş aynı yükleniciye yaptırılabilir. </w:t>
      </w:r>
    </w:p>
    <w:p w:rsidR="004D0514" w:rsidRPr="0020425D" w:rsidRDefault="00E42BCE">
      <w:pPr>
        <w:jc w:val="both"/>
        <w:rPr>
          <w:bCs/>
        </w:rPr>
      </w:pPr>
      <w:r w:rsidRPr="0020425D">
        <w:rPr>
          <w:bCs/>
        </w:rPr>
        <w:t xml:space="preserve">İşin bu şartlar </w:t>
      </w:r>
      <w:proofErr w:type="gramStart"/>
      <w:r w:rsidRPr="0020425D">
        <w:rPr>
          <w:bCs/>
        </w:rPr>
        <w:t>dahilin</w:t>
      </w:r>
      <w:proofErr w:type="gramEnd"/>
      <w:r w:rsidR="00550893" w:rsidRPr="0020425D">
        <w:rPr>
          <w:bCs/>
        </w:rPr>
        <w:t xml:space="preserve"> </w:t>
      </w:r>
      <w:r w:rsidRPr="0020425D">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A74409" w:rsidRPr="0020425D" w:rsidRDefault="00A74409" w:rsidP="00A74409">
      <w:pPr>
        <w:jc w:val="both"/>
        <w:rPr>
          <w:b/>
          <w:bCs/>
        </w:rPr>
      </w:pPr>
      <w:r w:rsidRPr="0020425D">
        <w:rPr>
          <w:b/>
          <w:bCs/>
        </w:rPr>
        <w:t xml:space="preserve">29.2. Öngörülemeyen durumlar nedeniyle iş eksilişinin zorunlu olması halinde, işin; </w:t>
      </w:r>
    </w:p>
    <w:p w:rsidR="00A74409" w:rsidRPr="0020425D" w:rsidRDefault="00A74409" w:rsidP="00A74409">
      <w:pPr>
        <w:ind w:left="708"/>
        <w:jc w:val="both"/>
        <w:rPr>
          <w:rFonts w:eastAsia="Times New Roman"/>
          <w:b/>
          <w:bCs/>
        </w:rPr>
      </w:pPr>
      <w:r w:rsidRPr="0020425D">
        <w:rPr>
          <w:rFonts w:eastAsia="Times New Roman"/>
          <w:b/>
          <w:bCs/>
        </w:rPr>
        <w:t xml:space="preserve">a) </w:t>
      </w:r>
      <w:r w:rsidRPr="0020425D">
        <w:rPr>
          <w:rFonts w:eastAsia="Times New Roman"/>
          <w:bCs/>
        </w:rPr>
        <w:t>Sözleşmeye konu hizmet içinde kalması,</w:t>
      </w:r>
      <w:r w:rsidRPr="0020425D">
        <w:rPr>
          <w:rFonts w:eastAsia="Times New Roman"/>
          <w:b/>
          <w:bCs/>
        </w:rPr>
        <w:t xml:space="preserve"> </w:t>
      </w:r>
    </w:p>
    <w:p w:rsidR="00A74409" w:rsidRPr="00B26A07" w:rsidRDefault="00A74409" w:rsidP="005B4455">
      <w:pPr>
        <w:ind w:left="708"/>
        <w:jc w:val="both"/>
        <w:rPr>
          <w:bCs/>
        </w:rPr>
      </w:pPr>
      <w:r w:rsidRPr="0020425D">
        <w:rPr>
          <w:b/>
          <w:bCs/>
        </w:rPr>
        <w:t xml:space="preserve">b) </w:t>
      </w:r>
      <w:r w:rsidRPr="0020425D">
        <w:rPr>
          <w:bCs/>
        </w:rPr>
        <w:t xml:space="preserve">İdareyi külfete sokmaksızın asıl işten ayrılmasının teknik veya ekonomik olarak mümkün olmaması, şartlarıyla, sözleşme bedelinin % 10’una kadar oran </w:t>
      </w:r>
      <w:proofErr w:type="gramStart"/>
      <w:r w:rsidRPr="0020425D">
        <w:rPr>
          <w:bCs/>
        </w:rPr>
        <w:t>dahilinde</w:t>
      </w:r>
      <w:proofErr w:type="gramEnd"/>
      <w:r w:rsidRPr="0020425D">
        <w:rPr>
          <w:bCs/>
        </w:rPr>
        <w:t xml:space="preserve">, süre hariç sözleşme ve ihale dokümanındaki hükümler çerçevesinde iş eksilişi yaptırılabilir. </w:t>
      </w:r>
    </w:p>
    <w:p w:rsidR="00D53300" w:rsidRDefault="00D53300">
      <w:pPr>
        <w:spacing w:before="120"/>
        <w:jc w:val="both"/>
        <w:rPr>
          <w:b/>
          <w:bCs/>
          <w:color w:val="auto"/>
        </w:rPr>
      </w:pPr>
    </w:p>
    <w:p w:rsidR="004D0514" w:rsidRDefault="00E42BCE">
      <w:pPr>
        <w:spacing w:before="120"/>
        <w:jc w:val="both"/>
      </w:pPr>
      <w:r>
        <w:rPr>
          <w:b/>
          <w:bCs/>
          <w:color w:val="auto"/>
        </w:rPr>
        <w:t>Madde 30 - Yüklenicinin Ceza Sorumluluğu</w:t>
      </w:r>
    </w:p>
    <w:p w:rsidR="005B4455" w:rsidRPr="008770D1" w:rsidRDefault="00E42BCE" w:rsidP="008770D1">
      <w:pPr>
        <w:jc w:val="both"/>
      </w:pPr>
      <w:proofErr w:type="gramStart"/>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D53300" w:rsidRDefault="00D53300" w:rsidP="005B4455">
      <w:pPr>
        <w:spacing w:before="120"/>
        <w:jc w:val="both"/>
        <w:rPr>
          <w:b/>
          <w:bCs/>
          <w:color w:val="auto"/>
        </w:rPr>
      </w:pPr>
    </w:p>
    <w:p w:rsidR="008770D1" w:rsidRDefault="00E42BCE" w:rsidP="005B4455">
      <w:pPr>
        <w:spacing w:before="120"/>
        <w:jc w:val="both"/>
      </w:pPr>
      <w:r>
        <w:rPr>
          <w:b/>
          <w:bCs/>
          <w:color w:val="auto"/>
        </w:rPr>
        <w:t>Madde 31 - Yüklenicinin Tazmin Sorumluluğu</w:t>
      </w:r>
    </w:p>
    <w:p w:rsidR="00D53300" w:rsidRPr="000524D6" w:rsidRDefault="00E42BCE">
      <w:pPr>
        <w:spacing w:before="120"/>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t xml:space="preserve"> </w:t>
      </w:r>
    </w:p>
    <w:p w:rsidR="00D53300" w:rsidRDefault="00D53300">
      <w:pPr>
        <w:spacing w:before="120"/>
        <w:jc w:val="both"/>
        <w:rPr>
          <w:b/>
          <w:bCs/>
          <w:color w:val="auto"/>
        </w:rPr>
      </w:pPr>
    </w:p>
    <w:p w:rsidR="004D0514" w:rsidRDefault="00E42BCE">
      <w:pPr>
        <w:spacing w:before="120"/>
        <w:jc w:val="both"/>
        <w:rPr>
          <w:b/>
          <w:bCs/>
        </w:rPr>
      </w:pPr>
      <w:r>
        <w:rPr>
          <w:b/>
          <w:bCs/>
          <w:color w:val="auto"/>
        </w:rPr>
        <w:t>Madde 32 - Fikri ve sınai mülkiyete konu olan hususlar</w:t>
      </w:r>
    </w:p>
    <w:p w:rsidR="004D0514" w:rsidRDefault="00E42BCE">
      <w:pPr>
        <w:jc w:val="both"/>
        <w:rPr>
          <w:b/>
          <w:bCs/>
        </w:rPr>
      </w:pPr>
      <w:r>
        <w:rPr>
          <w:b/>
          <w:bCs/>
        </w:rPr>
        <w:lastRenderedPageBreak/>
        <w:t xml:space="preserve">32.1. Bu madde boş bırakılmıştır. </w:t>
      </w:r>
    </w:p>
    <w:p w:rsidR="00D53300" w:rsidRDefault="00D53300">
      <w:pPr>
        <w:spacing w:before="120"/>
        <w:jc w:val="both"/>
        <w:rPr>
          <w:b/>
          <w:bCs/>
          <w:color w:val="auto"/>
        </w:rPr>
      </w:pPr>
    </w:p>
    <w:p w:rsidR="004D0514" w:rsidRDefault="00E42BCE">
      <w:pPr>
        <w:spacing w:before="120"/>
        <w:jc w:val="both"/>
        <w:rPr>
          <w:b/>
          <w:bCs/>
        </w:rPr>
      </w:pPr>
      <w:r>
        <w:rPr>
          <w:b/>
          <w:bCs/>
          <w:color w:val="auto"/>
        </w:rPr>
        <w:t>Madde 33 - Montaj, işletmeye alma, eğitim, bakım, yedek parça gibi destek hizmetlerine ait şartlar</w:t>
      </w:r>
    </w:p>
    <w:p w:rsidR="004D0514" w:rsidRDefault="00E42BCE">
      <w:pPr>
        <w:jc w:val="both"/>
        <w:rPr>
          <w:b/>
          <w:bCs/>
        </w:rPr>
      </w:pPr>
      <w:r>
        <w:rPr>
          <w:b/>
          <w:bCs/>
        </w:rPr>
        <w:t xml:space="preserve">33.1. Bu madde boş bırakılmıştır. </w:t>
      </w:r>
    </w:p>
    <w:p w:rsidR="00D53300" w:rsidRDefault="00D53300">
      <w:pPr>
        <w:spacing w:before="120"/>
        <w:jc w:val="both"/>
        <w:rPr>
          <w:b/>
          <w:bCs/>
          <w:color w:val="auto"/>
        </w:rPr>
      </w:pPr>
    </w:p>
    <w:p w:rsidR="004D0514" w:rsidRDefault="00E42BCE">
      <w:pPr>
        <w:spacing w:before="120"/>
        <w:jc w:val="both"/>
        <w:rPr>
          <w:b/>
          <w:bCs/>
        </w:rPr>
      </w:pPr>
      <w:r>
        <w:rPr>
          <w:b/>
          <w:bCs/>
          <w:color w:val="auto"/>
        </w:rPr>
        <w:t>Madde 34 - Garanti ile ilgili şartlar</w:t>
      </w:r>
    </w:p>
    <w:p w:rsidR="004D0514" w:rsidRDefault="00E42BCE">
      <w:pPr>
        <w:jc w:val="both"/>
        <w:rPr>
          <w:b/>
          <w:bCs/>
        </w:rPr>
      </w:pPr>
      <w:r>
        <w:rPr>
          <w:b/>
          <w:bCs/>
        </w:rPr>
        <w:t xml:space="preserve">34.1. Bu madde boş bırakılmıştır. </w:t>
      </w:r>
    </w:p>
    <w:p w:rsidR="00D53300" w:rsidRDefault="00D53300">
      <w:pPr>
        <w:spacing w:before="120"/>
        <w:jc w:val="both"/>
        <w:rPr>
          <w:b/>
          <w:bCs/>
          <w:color w:val="auto"/>
        </w:rPr>
      </w:pPr>
    </w:p>
    <w:p w:rsidR="004D0514" w:rsidRDefault="00E42BCE">
      <w:pPr>
        <w:spacing w:before="120"/>
        <w:jc w:val="both"/>
      </w:pPr>
      <w:r>
        <w:rPr>
          <w:b/>
          <w:bCs/>
          <w:color w:val="auto"/>
        </w:rPr>
        <w:t>Madde 35 - Hüküm bulunmayan haller</w:t>
      </w:r>
    </w:p>
    <w:p w:rsidR="004D0514" w:rsidRDefault="00E42BCE">
      <w:pPr>
        <w:jc w:val="both"/>
      </w:pPr>
      <w:r>
        <w:rPr>
          <w:b/>
          <w:bCs/>
        </w:rPr>
        <w:t>35.1.</w:t>
      </w:r>
      <w:r>
        <w:t xml:space="preserve"> Bu sözleşme ve eklerinde hüküm bulunmayan hallerde, ilgisine göre </w:t>
      </w:r>
      <w:r w:rsidR="0036719E">
        <w:t>Vakıf Yükseköğretim Kurumları İhale Yönetmeliği</w:t>
      </w:r>
      <w:r>
        <w:t xml:space="preserve"> hükümlerine, bu </w:t>
      </w:r>
      <w:r w:rsidR="0036719E">
        <w:t>Yönetmeliklerde</w:t>
      </w:r>
      <w:r>
        <w:t xml:space="preserve"> hüküm bulunmaması halinde ise genel hükümlere göre hareket edilir. </w:t>
      </w:r>
    </w:p>
    <w:p w:rsidR="00D53300" w:rsidRDefault="00D53300">
      <w:pPr>
        <w:spacing w:before="120"/>
        <w:jc w:val="both"/>
        <w:rPr>
          <w:b/>
          <w:bCs/>
          <w:color w:val="auto"/>
        </w:rPr>
      </w:pPr>
    </w:p>
    <w:p w:rsidR="004D0514" w:rsidRDefault="00E42BCE">
      <w:pPr>
        <w:spacing w:before="120"/>
        <w:jc w:val="both"/>
        <w:rPr>
          <w:b/>
          <w:bCs/>
        </w:rPr>
      </w:pPr>
      <w:r>
        <w:rPr>
          <w:b/>
          <w:bCs/>
          <w:color w:val="auto"/>
        </w:rPr>
        <w:t>Madde 36 - Diğer hususlar</w:t>
      </w:r>
    </w:p>
    <w:p w:rsidR="008770D1" w:rsidRDefault="00E42BCE" w:rsidP="008770D1">
      <w:pPr>
        <w:rPr>
          <w:bCs/>
        </w:rPr>
      </w:pPr>
      <w:r>
        <w:rPr>
          <w:b/>
          <w:bCs/>
        </w:rPr>
        <w:t xml:space="preserve">36.1. </w:t>
      </w:r>
      <w:r w:rsidRPr="00385E74">
        <w:rPr>
          <w:bCs/>
        </w:rPr>
        <w:t xml:space="preserve">Bu sözleşmenin uygulanmasında </w:t>
      </w:r>
      <w:r w:rsidR="00E511CC" w:rsidRPr="00385E74">
        <w:rPr>
          <w:bCs/>
        </w:rPr>
        <w:t>BEYKENT ÜNİVERSİTESİ</w:t>
      </w:r>
      <w:r w:rsidRPr="00385E74">
        <w:rPr>
          <w:bCs/>
        </w:rPr>
        <w:t xml:space="preserve"> Yönetim Politikasındaki taahhütlerin yerine getirilmesi ilgili taraflarca esas alınacaktır. </w:t>
      </w:r>
      <w:r w:rsidR="00E511CC" w:rsidRPr="00385E74">
        <w:rPr>
          <w:bCs/>
        </w:rPr>
        <w:t xml:space="preserve">BEYKENT ÜNİVERSİTESİ </w:t>
      </w:r>
      <w:r w:rsidRPr="00385E74">
        <w:rPr>
          <w:bCs/>
        </w:rPr>
        <w:t>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4D0514" w:rsidRPr="008770D1" w:rsidRDefault="00E42BCE" w:rsidP="008770D1">
      <w:pPr>
        <w:rPr>
          <w:b/>
          <w:bCs/>
          <w:color w:val="003399"/>
        </w:rPr>
      </w:pPr>
      <w:proofErr w:type="spellStart"/>
      <w:r>
        <w:rPr>
          <w:b/>
          <w:bCs/>
        </w:rPr>
        <w:t>Satınalma</w:t>
      </w:r>
      <w:proofErr w:type="spellEnd"/>
      <w:r>
        <w:rPr>
          <w:b/>
          <w:bCs/>
        </w:rPr>
        <w:t xml:space="preserve"> Politikamız:</w:t>
      </w:r>
      <w:r>
        <w:rPr>
          <w:b/>
          <w:bCs/>
        </w:rPr>
        <w:br/>
      </w:r>
      <w:r w:rsidRPr="00824AAD">
        <w:rPr>
          <w:bCs/>
        </w:rPr>
        <w:t>Tedarikçilerimizle güvene, saygıya, eşitliğe dayalı ilişkiler</w:t>
      </w:r>
      <w:r w:rsidR="008770D1">
        <w:rPr>
          <w:bCs/>
        </w:rPr>
        <w:t xml:space="preserve"> geliştirilmesine ve doğru ürü</w:t>
      </w:r>
      <w:r w:rsidRPr="00824AAD">
        <w:rPr>
          <w:bCs/>
        </w:rPr>
        <w:t>nün zamanında, uygun fiyatla, rekabetçi bir ortamda temin edilmesine odaklanarak, tedarik sürecini yönetmek.</w:t>
      </w:r>
    </w:p>
    <w:p w:rsidR="00D53300" w:rsidRDefault="00D53300">
      <w:pPr>
        <w:spacing w:before="120"/>
        <w:jc w:val="both"/>
        <w:rPr>
          <w:b/>
          <w:bCs/>
          <w:color w:val="auto"/>
        </w:rPr>
      </w:pPr>
    </w:p>
    <w:p w:rsidR="004D0514" w:rsidRDefault="00E42BCE">
      <w:pPr>
        <w:spacing w:before="120"/>
        <w:jc w:val="both"/>
        <w:rPr>
          <w:b/>
          <w:bCs/>
        </w:rPr>
      </w:pPr>
      <w:r>
        <w:rPr>
          <w:b/>
          <w:bCs/>
          <w:color w:val="auto"/>
        </w:rPr>
        <w:t>Madde 37 - Anlaşmazlıkların çözümü</w:t>
      </w:r>
    </w:p>
    <w:p w:rsidR="004D0514" w:rsidRDefault="00E42BCE">
      <w:pPr>
        <w:jc w:val="both"/>
        <w:rPr>
          <w:b/>
          <w:bCs/>
        </w:rPr>
      </w:pPr>
      <w:r>
        <w:rPr>
          <w:b/>
          <w:bCs/>
        </w:rPr>
        <w:t xml:space="preserve">37.1. </w:t>
      </w:r>
      <w:r w:rsidRPr="00FE6D57">
        <w:rPr>
          <w:bCs/>
        </w:rPr>
        <w:t xml:space="preserve">Bu sözleşme ve eklerinin uygulanmasından doğabilecek her türlü anlaşmazlığın çözümünde </w:t>
      </w:r>
      <w:r w:rsidRPr="00AD19AC">
        <w:rPr>
          <w:b/>
          <w:bCs/>
          <w:color w:val="003399"/>
          <w:u w:val="dotted"/>
        </w:rPr>
        <w:t>İstanbul</w:t>
      </w:r>
      <w:r w:rsidRPr="00AD19AC">
        <w:rPr>
          <w:b/>
          <w:bCs/>
          <w:u w:val="dotted"/>
        </w:rPr>
        <w:t xml:space="preserve"> </w:t>
      </w:r>
      <w:r w:rsidR="009962BB" w:rsidRPr="00AD19AC">
        <w:rPr>
          <w:b/>
          <w:bCs/>
          <w:color w:val="003399"/>
          <w:u w:val="dotted"/>
        </w:rPr>
        <w:t>Büyükçekmece Adliyesi Mahkemeleri ve İcra Dairelerinin</w:t>
      </w:r>
      <w:r w:rsidR="009962BB" w:rsidRPr="00AD19AC">
        <w:rPr>
          <w:u w:val="dotted"/>
        </w:rPr>
        <w:t xml:space="preserve"> </w:t>
      </w:r>
      <w:r w:rsidRPr="00FE6D57">
        <w:rPr>
          <w:bCs/>
        </w:rPr>
        <w:t>yetkilidir.</w:t>
      </w:r>
      <w:r>
        <w:rPr>
          <w:b/>
          <w:bCs/>
        </w:rPr>
        <w:t xml:space="preserve"> </w:t>
      </w:r>
    </w:p>
    <w:p w:rsidR="00D53300" w:rsidRDefault="00D53300">
      <w:pPr>
        <w:spacing w:before="120"/>
        <w:jc w:val="both"/>
        <w:rPr>
          <w:b/>
          <w:bCs/>
          <w:color w:val="auto"/>
        </w:rPr>
      </w:pPr>
    </w:p>
    <w:p w:rsidR="004D0514" w:rsidRDefault="00E42BCE">
      <w:pPr>
        <w:spacing w:before="120"/>
        <w:jc w:val="both"/>
        <w:rPr>
          <w:b/>
          <w:bCs/>
        </w:rPr>
      </w:pPr>
      <w:r>
        <w:rPr>
          <w:b/>
          <w:bCs/>
          <w:color w:val="auto"/>
        </w:rPr>
        <w:t>Madde 38 - Yürürlük</w:t>
      </w:r>
    </w:p>
    <w:p w:rsidR="004D0514" w:rsidRDefault="00E42BCE">
      <w:pPr>
        <w:jc w:val="both"/>
        <w:rPr>
          <w:b/>
          <w:bCs/>
        </w:rPr>
      </w:pPr>
      <w:r>
        <w:rPr>
          <w:b/>
          <w:bCs/>
        </w:rPr>
        <w:t xml:space="preserve">38.1. Bu sözleşme taraflarca imzalandığı tarihte yürürlüğe girer. </w:t>
      </w:r>
    </w:p>
    <w:p w:rsidR="00D53300" w:rsidRDefault="00D53300">
      <w:pPr>
        <w:spacing w:before="120"/>
        <w:jc w:val="both"/>
        <w:rPr>
          <w:b/>
          <w:bCs/>
          <w:color w:val="auto"/>
        </w:rPr>
      </w:pPr>
    </w:p>
    <w:p w:rsidR="004D0514" w:rsidRDefault="00E42BCE">
      <w:pPr>
        <w:spacing w:before="120"/>
        <w:jc w:val="both"/>
      </w:pPr>
      <w:r>
        <w:rPr>
          <w:b/>
          <w:bCs/>
          <w:color w:val="auto"/>
        </w:rPr>
        <w:t>Madde 39 - Sözleşmenin imzalanması</w:t>
      </w:r>
    </w:p>
    <w:p w:rsidR="00C10AB8" w:rsidRDefault="00E42BCE">
      <w:pPr>
        <w:jc w:val="both"/>
      </w:pPr>
      <w:r>
        <w:rPr>
          <w:b/>
          <w:bCs/>
        </w:rPr>
        <w:t>39.1.</w:t>
      </w:r>
      <w:r>
        <w:t xml:space="preserve"> Bu sözleşme </w:t>
      </w:r>
      <w:r w:rsidRPr="00AD19AC">
        <w:rPr>
          <w:b/>
          <w:bCs/>
          <w:color w:val="003399"/>
          <w:u w:val="dotted"/>
        </w:rPr>
        <w:t>39</w:t>
      </w:r>
      <w:r>
        <w:t xml:space="preserve"> maddeden ibaret olup, İdare ve Yüklenici tarafından tam olarak okunup anlaşıldıktan so</w:t>
      </w:r>
      <w:r w:rsidR="00C10AB8">
        <w:t>nra</w:t>
      </w:r>
      <w:r w:rsidR="00AD19AC">
        <w:t xml:space="preserve"> </w:t>
      </w:r>
      <w:r w:rsidR="00EC271A">
        <w:rPr>
          <w:b/>
          <w:bCs/>
          <w:color w:val="003399"/>
          <w:u w:val="dotted"/>
        </w:rPr>
        <w:t>….</w:t>
      </w:r>
      <w:bookmarkStart w:id="0" w:name="_GoBack"/>
      <w:bookmarkEnd w:id="0"/>
      <w:r w:rsidR="008E34DA">
        <w:rPr>
          <w:b/>
          <w:bCs/>
          <w:color w:val="003399"/>
          <w:u w:val="dotted"/>
        </w:rPr>
        <w:t>.</w:t>
      </w:r>
      <w:r w:rsidR="001E3683">
        <w:rPr>
          <w:b/>
          <w:bCs/>
          <w:color w:val="003399"/>
          <w:u w:val="dotted"/>
        </w:rPr>
        <w:t>01.2022</w:t>
      </w:r>
      <w:r w:rsidR="00C10AB8">
        <w:t xml:space="preserve"> tarihin</w:t>
      </w:r>
      <w:r w:rsidR="0053728E">
        <w:t xml:space="preserve"> </w:t>
      </w:r>
      <w:r w:rsidR="00C10AB8">
        <w:t xml:space="preserve">de </w:t>
      </w:r>
      <w:r w:rsidR="00D338B9">
        <w:t>bir</w:t>
      </w:r>
      <w:r>
        <w:t xml:space="preserve"> nüsha olarak imza altına alınmıştır.</w:t>
      </w:r>
    </w:p>
    <w:p w:rsidR="00C10AB8" w:rsidRDefault="00C10AB8">
      <w:pPr>
        <w:jc w:val="both"/>
      </w:pPr>
    </w:p>
    <w:p w:rsidR="00E42BCE" w:rsidRPr="00C10AB8" w:rsidRDefault="00696DB6" w:rsidP="00C10AB8">
      <w:pPr>
        <w:jc w:val="both"/>
        <w:rPr>
          <w:b/>
        </w:rPr>
      </w:pPr>
      <w:r>
        <w:rPr>
          <w:b/>
        </w:rPr>
        <w:t xml:space="preserve">                             </w:t>
      </w:r>
      <w:r w:rsidR="00C10AB8" w:rsidRPr="00C10AB8">
        <w:rPr>
          <w:b/>
        </w:rPr>
        <w:t xml:space="preserve">  YÜKLENİCİ</w:t>
      </w:r>
      <w:r w:rsidR="005840C4">
        <w:rPr>
          <w:b/>
        </w:rPr>
        <w:t xml:space="preserve">                      </w:t>
      </w:r>
      <w:r>
        <w:rPr>
          <w:b/>
        </w:rPr>
        <w:t xml:space="preserve">                        </w:t>
      </w:r>
      <w:r w:rsidR="005840C4">
        <w:rPr>
          <w:b/>
        </w:rPr>
        <w:t xml:space="preserve">            </w:t>
      </w:r>
      <w:r w:rsidR="00E42BCE" w:rsidRPr="00C10AB8">
        <w:rPr>
          <w:b/>
        </w:rPr>
        <w:tab/>
      </w:r>
      <w:r w:rsidR="005840C4" w:rsidRPr="00C10AB8">
        <w:rPr>
          <w:b/>
        </w:rPr>
        <w:t xml:space="preserve">İDARE                                                       </w:t>
      </w:r>
      <w:r w:rsidR="00E42BCE" w:rsidRPr="00C10AB8">
        <w:rPr>
          <w:b/>
        </w:rPr>
        <w:tab/>
        <w:t xml:space="preserve"> </w:t>
      </w:r>
    </w:p>
    <w:sectPr w:rsidR="00E42BCE" w:rsidRPr="00C10AB8" w:rsidSect="008E34DA">
      <w:footerReference w:type="default" r:id="rId7"/>
      <w:pgSz w:w="11907" w:h="16840"/>
      <w:pgMar w:top="1021" w:right="567"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BAF" w:rsidRDefault="00B13BAF">
      <w:r>
        <w:separator/>
      </w:r>
    </w:p>
  </w:endnote>
  <w:endnote w:type="continuationSeparator" w:id="0">
    <w:p w:rsidR="00B13BAF" w:rsidRDefault="00B1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EndPr/>
    <w:sdtContent>
      <w:p w:rsidR="00E1739E" w:rsidRDefault="00E1739E">
        <w:pPr>
          <w:pStyle w:val="AltBilgi"/>
          <w:jc w:val="center"/>
        </w:pPr>
        <w:r>
          <w:fldChar w:fldCharType="begin"/>
        </w:r>
        <w:r>
          <w:instrText>PAGE   \* MERGEFORMAT</w:instrText>
        </w:r>
        <w:r>
          <w:fldChar w:fldCharType="separate"/>
        </w:r>
        <w:r w:rsidR="00EC271A">
          <w:rPr>
            <w:noProof/>
          </w:rPr>
          <w:t>7</w:t>
        </w:r>
        <w:r>
          <w:fldChar w:fldCharType="end"/>
        </w:r>
      </w:p>
    </w:sdtContent>
  </w:sdt>
  <w:p w:rsidR="004D0514" w:rsidRDefault="004D05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BAF" w:rsidRDefault="00B13BAF">
      <w:r>
        <w:separator/>
      </w:r>
    </w:p>
  </w:footnote>
  <w:footnote w:type="continuationSeparator" w:id="0">
    <w:p w:rsidR="00B13BAF" w:rsidRDefault="00B13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358CB"/>
    <w:rsid w:val="000524D6"/>
    <w:rsid w:val="0008337B"/>
    <w:rsid w:val="000A2235"/>
    <w:rsid w:val="000C5C05"/>
    <w:rsid w:val="000E398E"/>
    <w:rsid w:val="000E7271"/>
    <w:rsid w:val="00102617"/>
    <w:rsid w:val="00117F96"/>
    <w:rsid w:val="0014061F"/>
    <w:rsid w:val="00150579"/>
    <w:rsid w:val="00155568"/>
    <w:rsid w:val="001951C4"/>
    <w:rsid w:val="00197408"/>
    <w:rsid w:val="001D4411"/>
    <w:rsid w:val="001D5CEB"/>
    <w:rsid w:val="001E3683"/>
    <w:rsid w:val="001F0DDD"/>
    <w:rsid w:val="00203DA3"/>
    <w:rsid w:val="0020425D"/>
    <w:rsid w:val="00213A74"/>
    <w:rsid w:val="002722FE"/>
    <w:rsid w:val="00274FA5"/>
    <w:rsid w:val="002F2845"/>
    <w:rsid w:val="0031752B"/>
    <w:rsid w:val="0033034A"/>
    <w:rsid w:val="0036719E"/>
    <w:rsid w:val="00385E74"/>
    <w:rsid w:val="00386CCE"/>
    <w:rsid w:val="003A3C80"/>
    <w:rsid w:val="003F27E1"/>
    <w:rsid w:val="004455D1"/>
    <w:rsid w:val="00482908"/>
    <w:rsid w:val="00482B6F"/>
    <w:rsid w:val="004B769E"/>
    <w:rsid w:val="004D0514"/>
    <w:rsid w:val="004D06AE"/>
    <w:rsid w:val="004F2EAD"/>
    <w:rsid w:val="00501334"/>
    <w:rsid w:val="00522267"/>
    <w:rsid w:val="005370DE"/>
    <w:rsid w:val="0053728E"/>
    <w:rsid w:val="005418F4"/>
    <w:rsid w:val="005503C2"/>
    <w:rsid w:val="00550893"/>
    <w:rsid w:val="0056214D"/>
    <w:rsid w:val="00582ECC"/>
    <w:rsid w:val="005840C4"/>
    <w:rsid w:val="005B0E36"/>
    <w:rsid w:val="005B4455"/>
    <w:rsid w:val="005C356D"/>
    <w:rsid w:val="005F331F"/>
    <w:rsid w:val="005F4567"/>
    <w:rsid w:val="00601801"/>
    <w:rsid w:val="00664F26"/>
    <w:rsid w:val="00694BF4"/>
    <w:rsid w:val="00696DB6"/>
    <w:rsid w:val="006C467E"/>
    <w:rsid w:val="006E3D4B"/>
    <w:rsid w:val="006F4F1D"/>
    <w:rsid w:val="007008F9"/>
    <w:rsid w:val="00712C8E"/>
    <w:rsid w:val="00740C9F"/>
    <w:rsid w:val="007514CA"/>
    <w:rsid w:val="00765FED"/>
    <w:rsid w:val="0079575C"/>
    <w:rsid w:val="007A1C03"/>
    <w:rsid w:val="007C6D02"/>
    <w:rsid w:val="007F10DB"/>
    <w:rsid w:val="007F4C11"/>
    <w:rsid w:val="00801238"/>
    <w:rsid w:val="00812EF1"/>
    <w:rsid w:val="00824AAD"/>
    <w:rsid w:val="00854806"/>
    <w:rsid w:val="008579C6"/>
    <w:rsid w:val="00862414"/>
    <w:rsid w:val="008648E5"/>
    <w:rsid w:val="00864AEB"/>
    <w:rsid w:val="00876A79"/>
    <w:rsid w:val="008770D1"/>
    <w:rsid w:val="00897131"/>
    <w:rsid w:val="008E34DA"/>
    <w:rsid w:val="00915F3A"/>
    <w:rsid w:val="0091601E"/>
    <w:rsid w:val="0091666A"/>
    <w:rsid w:val="009345EB"/>
    <w:rsid w:val="00950F60"/>
    <w:rsid w:val="009563F4"/>
    <w:rsid w:val="00972099"/>
    <w:rsid w:val="009813E6"/>
    <w:rsid w:val="00987B3F"/>
    <w:rsid w:val="009962BB"/>
    <w:rsid w:val="009B221D"/>
    <w:rsid w:val="009D2003"/>
    <w:rsid w:val="009D320E"/>
    <w:rsid w:val="009D7EB1"/>
    <w:rsid w:val="00A653BB"/>
    <w:rsid w:val="00A71F23"/>
    <w:rsid w:val="00A74409"/>
    <w:rsid w:val="00AD19AC"/>
    <w:rsid w:val="00B13BAF"/>
    <w:rsid w:val="00B26A07"/>
    <w:rsid w:val="00B33959"/>
    <w:rsid w:val="00BA5677"/>
    <w:rsid w:val="00BC733C"/>
    <w:rsid w:val="00C10AB8"/>
    <w:rsid w:val="00C12395"/>
    <w:rsid w:val="00C20FED"/>
    <w:rsid w:val="00C257D4"/>
    <w:rsid w:val="00C37E87"/>
    <w:rsid w:val="00C42516"/>
    <w:rsid w:val="00C619C3"/>
    <w:rsid w:val="00C86DF8"/>
    <w:rsid w:val="00CC118B"/>
    <w:rsid w:val="00D03AC9"/>
    <w:rsid w:val="00D167F0"/>
    <w:rsid w:val="00D338B9"/>
    <w:rsid w:val="00D53300"/>
    <w:rsid w:val="00D865A1"/>
    <w:rsid w:val="00DF33D3"/>
    <w:rsid w:val="00E11C81"/>
    <w:rsid w:val="00E15359"/>
    <w:rsid w:val="00E1739E"/>
    <w:rsid w:val="00E406FB"/>
    <w:rsid w:val="00E42BCE"/>
    <w:rsid w:val="00E47492"/>
    <w:rsid w:val="00E511CC"/>
    <w:rsid w:val="00E64CE3"/>
    <w:rsid w:val="00EC271A"/>
    <w:rsid w:val="00EF0909"/>
    <w:rsid w:val="00EF3B90"/>
    <w:rsid w:val="00F17EF3"/>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B25DC"/>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7202">
      <w:bodyDiv w:val="1"/>
      <w:marLeft w:val="0"/>
      <w:marRight w:val="0"/>
      <w:marTop w:val="0"/>
      <w:marBottom w:val="0"/>
      <w:divBdr>
        <w:top w:val="none" w:sz="0" w:space="0" w:color="auto"/>
        <w:left w:val="none" w:sz="0" w:space="0" w:color="auto"/>
        <w:bottom w:val="none" w:sz="0" w:space="0" w:color="auto"/>
        <w:right w:val="none" w:sz="0" w:space="0" w:color="auto"/>
      </w:divBdr>
    </w:div>
    <w:div w:id="179781699">
      <w:bodyDiv w:val="1"/>
      <w:marLeft w:val="0"/>
      <w:marRight w:val="0"/>
      <w:marTop w:val="0"/>
      <w:marBottom w:val="0"/>
      <w:divBdr>
        <w:top w:val="none" w:sz="0" w:space="0" w:color="auto"/>
        <w:left w:val="none" w:sz="0" w:space="0" w:color="auto"/>
        <w:bottom w:val="none" w:sz="0" w:space="0" w:color="auto"/>
        <w:right w:val="none" w:sz="0" w:space="0" w:color="auto"/>
      </w:divBdr>
    </w:div>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413477745">
      <w:bodyDiv w:val="1"/>
      <w:marLeft w:val="0"/>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056321503">
      <w:bodyDiv w:val="1"/>
      <w:marLeft w:val="0"/>
      <w:marRight w:val="0"/>
      <w:marTop w:val="0"/>
      <w:marBottom w:val="0"/>
      <w:divBdr>
        <w:top w:val="none" w:sz="0" w:space="0" w:color="auto"/>
        <w:left w:val="none" w:sz="0" w:space="0" w:color="auto"/>
        <w:bottom w:val="none" w:sz="0" w:space="0" w:color="auto"/>
        <w:right w:val="none" w:sz="0" w:space="0" w:color="auto"/>
      </w:divBdr>
    </w:div>
    <w:div w:id="1370494403">
      <w:bodyDiv w:val="1"/>
      <w:marLeft w:val="0"/>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036612333">
      <w:bodyDiv w:val="1"/>
      <w:marLeft w:val="0"/>
      <w:marRight w:val="0"/>
      <w:marTop w:val="0"/>
      <w:marBottom w:val="0"/>
      <w:divBdr>
        <w:top w:val="none" w:sz="0" w:space="0" w:color="auto"/>
        <w:left w:val="none" w:sz="0" w:space="0" w:color="auto"/>
        <w:bottom w:val="none" w:sz="0" w:space="0" w:color="auto"/>
        <w:right w:val="none" w:sz="0" w:space="0" w:color="auto"/>
      </w:divBdr>
    </w:div>
    <w:div w:id="2135367409">
      <w:bodyDiv w:val="1"/>
      <w:marLeft w:val="0"/>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2EA4-FF61-4020-B8A0-F9284D9E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2823</Words>
  <Characters>16093</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4</cp:revision>
  <cp:lastPrinted>2020-02-28T09:35:00Z</cp:lastPrinted>
  <dcterms:created xsi:type="dcterms:W3CDTF">2021-12-19T15:07:00Z</dcterms:created>
  <dcterms:modified xsi:type="dcterms:W3CDTF">2021-12-20T04:51:00Z</dcterms:modified>
</cp:coreProperties>
</file>